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Default Extension="png" ContentType="image/png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057" w:rsidRDefault="00384057" w:rsidP="00384057">
      <w:pPr>
        <w:pStyle w:val="ListParagraph"/>
        <w:ind w:left="0"/>
        <w:rPr>
          <w:rFonts w:ascii="Arial" w:hAnsi="Arial" w:cs="Arial"/>
          <w:b/>
          <w:sz w:val="28"/>
          <w:szCs w:val="28"/>
        </w:rPr>
      </w:pPr>
    </w:p>
    <w:p w:rsidR="00B401A9" w:rsidRDefault="00E117B2" w:rsidP="00E117B2">
      <w:pPr>
        <w:pStyle w:val="ListParagraph"/>
        <w:ind w:left="5040"/>
        <w:rPr>
          <w:rFonts w:ascii="Arial" w:hAnsi="Arial" w:cs="Arial"/>
        </w:rPr>
      </w:pPr>
      <w:r>
        <w:rPr>
          <w:rFonts w:ascii="Arial" w:hAnsi="Arial" w:cs="Arial"/>
          <w:b/>
          <w:sz w:val="28"/>
          <w:szCs w:val="28"/>
        </w:rPr>
        <w:t xml:space="preserve"> </w:t>
      </w:r>
    </w:p>
    <w:p w:rsidR="00337383" w:rsidRDefault="00E117B2" w:rsidP="00093695">
      <w:pPr>
        <w:pStyle w:val="ListParagraph"/>
        <w:ind w:left="0"/>
        <w:rPr>
          <w:rFonts w:ascii="HelveticaNeueLT Std" w:hAnsi="HelveticaNeueLT Std"/>
        </w:rPr>
      </w:pPr>
      <w:r>
        <w:rPr>
          <w:noProof/>
        </w:rPr>
        <w:drawing>
          <wp:anchor distT="0" distB="0" distL="114300" distR="114300" simplePos="0" relativeHeight="251662848" behindDoc="1" locked="0" layoutInCell="1" allowOverlap="1">
            <wp:simplePos x="0" y="0"/>
            <wp:positionH relativeFrom="column">
              <wp:posOffset>57150</wp:posOffset>
            </wp:positionH>
            <wp:positionV relativeFrom="paragraph">
              <wp:posOffset>207795</wp:posOffset>
            </wp:positionV>
            <wp:extent cx="2419350" cy="2206718"/>
            <wp:effectExtent l="19050" t="0" r="19050" b="0"/>
            <wp:wrapTight wrapText="bothSides">
              <wp:wrapPolygon edited="0">
                <wp:start x="6633" y="2238"/>
                <wp:lineTo x="6463" y="6526"/>
                <wp:lineTo x="9014" y="8205"/>
                <wp:lineTo x="7824" y="8577"/>
                <wp:lineTo x="6293" y="9510"/>
                <wp:lineTo x="5783" y="11934"/>
                <wp:lineTo x="6293" y="12866"/>
                <wp:lineTo x="10885" y="14171"/>
                <wp:lineTo x="-170" y="14917"/>
                <wp:lineTo x="-170" y="19393"/>
                <wp:lineTo x="21770" y="19393"/>
                <wp:lineTo x="21770" y="14917"/>
                <wp:lineTo x="10885" y="14171"/>
                <wp:lineTo x="15137" y="12866"/>
                <wp:lineTo x="15987" y="12307"/>
                <wp:lineTo x="15137" y="11188"/>
                <wp:lineTo x="15307" y="9696"/>
                <wp:lineTo x="13946" y="8764"/>
                <wp:lineTo x="12756" y="8205"/>
                <wp:lineTo x="15307" y="6526"/>
                <wp:lineTo x="15137" y="5221"/>
                <wp:lineTo x="14967" y="2424"/>
                <wp:lineTo x="14967" y="2238"/>
                <wp:lineTo x="6633" y="2238"/>
              </wp:wrapPolygon>
            </wp:wrapTight>
            <wp:docPr id="81" name="Diagra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anchor>
        </w:drawing>
      </w:r>
    </w:p>
    <w:p w:rsidR="000D0B20" w:rsidRDefault="000D0B20" w:rsidP="00093695">
      <w:pPr>
        <w:rPr>
          <w:rFonts w:ascii="Arial" w:hAnsi="Arial" w:cs="Arial"/>
          <w:b/>
          <w:sz w:val="28"/>
          <w:szCs w:val="28"/>
        </w:rPr>
      </w:pPr>
    </w:p>
    <w:p w:rsidR="002978ED" w:rsidRDefault="00E117B2" w:rsidP="00093695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  <w:t xml:space="preserve">                          TEAM NAME:</w:t>
      </w:r>
    </w:p>
    <w:p w:rsidR="0090618D" w:rsidRDefault="00F571F5" w:rsidP="009262F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w:pict>
          <v:roundrect id="_x0000_s2119" style="position:absolute;left:0;text-align:left;margin-left:229.65pt;margin-top:12.9pt;width:202.85pt;height:64.9pt;z-index:251655680" arcsize="10923f">
            <v:shadow on="t"/>
          </v:roundrect>
        </w:pict>
      </w:r>
    </w:p>
    <w:p w:rsidR="00E117B2" w:rsidRDefault="00E117B2" w:rsidP="009262F0">
      <w:pPr>
        <w:jc w:val="center"/>
        <w:rPr>
          <w:rFonts w:ascii="Arial" w:hAnsi="Arial" w:cs="Arial"/>
          <w:b/>
          <w:sz w:val="28"/>
          <w:szCs w:val="28"/>
        </w:rPr>
      </w:pPr>
    </w:p>
    <w:p w:rsidR="00E117B2" w:rsidRDefault="00E117B2" w:rsidP="009262F0">
      <w:pPr>
        <w:jc w:val="center"/>
        <w:rPr>
          <w:rFonts w:ascii="Arial" w:hAnsi="Arial" w:cs="Arial"/>
          <w:b/>
          <w:sz w:val="28"/>
          <w:szCs w:val="28"/>
        </w:rPr>
      </w:pPr>
    </w:p>
    <w:p w:rsidR="00E117B2" w:rsidRDefault="00E117B2" w:rsidP="009262F0">
      <w:pPr>
        <w:jc w:val="center"/>
        <w:rPr>
          <w:rFonts w:ascii="Arial" w:hAnsi="Arial" w:cs="Arial"/>
          <w:b/>
          <w:sz w:val="28"/>
          <w:szCs w:val="28"/>
        </w:rPr>
      </w:pPr>
    </w:p>
    <w:p w:rsidR="00E117B2" w:rsidRDefault="00E117B2" w:rsidP="009262F0">
      <w:pPr>
        <w:jc w:val="center"/>
        <w:rPr>
          <w:rFonts w:ascii="Arial" w:hAnsi="Arial" w:cs="Arial"/>
          <w:b/>
          <w:sz w:val="28"/>
          <w:szCs w:val="28"/>
        </w:rPr>
      </w:pPr>
    </w:p>
    <w:p w:rsidR="00384057" w:rsidRDefault="009262F0" w:rsidP="009262F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Names and Roles of Group Members:</w:t>
      </w:r>
    </w:p>
    <w:tbl>
      <w:tblPr>
        <w:tblW w:w="9738" w:type="dxa"/>
        <w:tblBorders>
          <w:top w:val="single" w:sz="8" w:space="0" w:color="000000"/>
          <w:bottom w:val="single" w:sz="8" w:space="0" w:color="000000"/>
        </w:tblBorders>
        <w:tblLook w:val="04A0"/>
      </w:tblPr>
      <w:tblGrid>
        <w:gridCol w:w="4968"/>
        <w:gridCol w:w="4770"/>
      </w:tblGrid>
      <w:tr w:rsidR="00384057" w:rsidRPr="004458D9" w:rsidTr="004458D9">
        <w:tc>
          <w:tcPr>
            <w:tcW w:w="4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384057" w:rsidRPr="004458D9" w:rsidRDefault="00384057" w:rsidP="004458D9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4458D9">
              <w:rPr>
                <w:rFonts w:ascii="Arial" w:hAnsi="Arial" w:cs="Arial"/>
                <w:b/>
                <w:bCs/>
                <w:color w:val="000000"/>
              </w:rPr>
              <w:t>Leader:</w:t>
            </w:r>
          </w:p>
          <w:p w:rsidR="00384057" w:rsidRPr="004458D9" w:rsidRDefault="00384057" w:rsidP="004458D9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4458D9">
              <w:rPr>
                <w:rFonts w:ascii="Arial" w:hAnsi="Arial" w:cs="Arial"/>
                <w:b/>
                <w:bCs/>
                <w:color w:val="000000"/>
              </w:rPr>
              <w:t xml:space="preserve">                 </w:t>
            </w:r>
            <w:r w:rsidR="002978ED" w:rsidRPr="004458D9">
              <w:rPr>
                <w:rFonts w:ascii="Arial" w:hAnsi="Arial" w:cs="Arial"/>
                <w:b/>
                <w:bCs/>
                <w:color w:val="000000"/>
              </w:rPr>
              <w:t xml:space="preserve">  </w:t>
            </w:r>
            <w:r w:rsidRPr="004458D9">
              <w:rPr>
                <w:rFonts w:ascii="Arial" w:hAnsi="Arial" w:cs="Arial"/>
                <w:b/>
                <w:bCs/>
                <w:color w:val="000000"/>
              </w:rPr>
              <w:t>________________________________</w:t>
            </w:r>
          </w:p>
        </w:tc>
        <w:tc>
          <w:tcPr>
            <w:tcW w:w="47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84057" w:rsidRPr="004458D9" w:rsidRDefault="00384057" w:rsidP="004458D9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4458D9">
              <w:rPr>
                <w:rFonts w:ascii="Arial" w:hAnsi="Arial" w:cs="Arial"/>
                <w:b/>
                <w:bCs/>
                <w:color w:val="000000"/>
              </w:rPr>
              <w:t>Communicator:</w:t>
            </w:r>
          </w:p>
          <w:p w:rsidR="00384057" w:rsidRPr="004458D9" w:rsidRDefault="00384057" w:rsidP="004458D9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4458D9">
              <w:rPr>
                <w:rFonts w:ascii="Arial" w:hAnsi="Arial" w:cs="Arial"/>
                <w:b/>
                <w:bCs/>
                <w:color w:val="000000"/>
              </w:rPr>
              <w:t xml:space="preserve">                         ______________________________</w:t>
            </w:r>
          </w:p>
        </w:tc>
      </w:tr>
      <w:tr w:rsidR="00384057" w:rsidRPr="004458D9" w:rsidTr="004458D9">
        <w:trPr>
          <w:trHeight w:val="1197"/>
        </w:trPr>
        <w:tc>
          <w:tcPr>
            <w:tcW w:w="4968" w:type="dxa"/>
            <w:tcBorders>
              <w:left w:val="single" w:sz="8" w:space="0" w:color="000000"/>
              <w:right w:val="nil"/>
            </w:tcBorders>
            <w:shd w:val="clear" w:color="auto" w:fill="C0C0C0"/>
          </w:tcPr>
          <w:p w:rsidR="00384057" w:rsidRPr="004458D9" w:rsidRDefault="00384057" w:rsidP="004458D9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4458D9">
              <w:rPr>
                <w:rFonts w:ascii="Arial" w:hAnsi="Arial" w:cs="Arial"/>
                <w:b/>
                <w:bCs/>
                <w:color w:val="000000"/>
              </w:rPr>
              <w:t>The leader will explain the instructions to the group, make reading assignments to all, suggest answers and make sure all members participate.</w:t>
            </w:r>
          </w:p>
        </w:tc>
        <w:tc>
          <w:tcPr>
            <w:tcW w:w="4770" w:type="dxa"/>
            <w:tcBorders>
              <w:left w:val="nil"/>
              <w:right w:val="single" w:sz="8" w:space="0" w:color="000000"/>
            </w:tcBorders>
            <w:shd w:val="clear" w:color="auto" w:fill="C0C0C0"/>
          </w:tcPr>
          <w:p w:rsidR="00384057" w:rsidRPr="004458D9" w:rsidRDefault="00384057" w:rsidP="004458D9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 w:rsidRPr="004458D9">
              <w:rPr>
                <w:rFonts w:ascii="Arial" w:hAnsi="Arial" w:cs="Arial"/>
                <w:b/>
                <w:color w:val="000000"/>
              </w:rPr>
              <w:t>The communicator will carry out a read</w:t>
            </w:r>
            <w:r w:rsidR="009262F0" w:rsidRPr="004458D9">
              <w:rPr>
                <w:rFonts w:ascii="Arial" w:hAnsi="Arial" w:cs="Arial"/>
                <w:b/>
                <w:color w:val="000000"/>
              </w:rPr>
              <w:t>ing assignment, suggest answers</w:t>
            </w:r>
            <w:r w:rsidRPr="004458D9">
              <w:rPr>
                <w:rFonts w:ascii="Arial" w:hAnsi="Arial" w:cs="Arial"/>
                <w:b/>
                <w:color w:val="000000"/>
              </w:rPr>
              <w:t xml:space="preserve"> and will speak for the group.</w:t>
            </w:r>
          </w:p>
          <w:p w:rsidR="009262F0" w:rsidRPr="004458D9" w:rsidRDefault="009262F0" w:rsidP="004458D9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</w:p>
        </w:tc>
      </w:tr>
      <w:tr w:rsidR="00384057" w:rsidRPr="004458D9" w:rsidTr="004458D9">
        <w:tc>
          <w:tcPr>
            <w:tcW w:w="4968" w:type="dxa"/>
            <w:tcBorders>
              <w:left w:val="single" w:sz="8" w:space="0" w:color="000000"/>
            </w:tcBorders>
          </w:tcPr>
          <w:p w:rsidR="00384057" w:rsidRPr="004458D9" w:rsidRDefault="00384057" w:rsidP="004458D9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4458D9">
              <w:rPr>
                <w:rFonts w:ascii="Arial" w:hAnsi="Arial" w:cs="Arial"/>
                <w:b/>
                <w:bCs/>
                <w:color w:val="000000"/>
              </w:rPr>
              <w:t>Recorder:</w:t>
            </w:r>
          </w:p>
          <w:p w:rsidR="00384057" w:rsidRPr="004458D9" w:rsidRDefault="00384057" w:rsidP="004458D9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4458D9">
              <w:rPr>
                <w:rFonts w:ascii="Arial" w:hAnsi="Arial" w:cs="Arial"/>
                <w:b/>
                <w:bCs/>
                <w:color w:val="000000"/>
              </w:rPr>
              <w:t xml:space="preserve">               _________________________________                                                    </w:t>
            </w:r>
          </w:p>
        </w:tc>
        <w:tc>
          <w:tcPr>
            <w:tcW w:w="4770" w:type="dxa"/>
            <w:tcBorders>
              <w:right w:val="single" w:sz="8" w:space="0" w:color="000000"/>
            </w:tcBorders>
          </w:tcPr>
          <w:p w:rsidR="00384057" w:rsidRPr="004458D9" w:rsidRDefault="00384057" w:rsidP="004458D9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 w:rsidRPr="004458D9">
              <w:rPr>
                <w:rFonts w:ascii="Arial" w:hAnsi="Arial" w:cs="Arial"/>
                <w:b/>
                <w:color w:val="000000"/>
              </w:rPr>
              <w:t>Manager:</w:t>
            </w:r>
          </w:p>
          <w:p w:rsidR="00384057" w:rsidRPr="004458D9" w:rsidRDefault="00384057" w:rsidP="004458D9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 w:rsidRPr="004458D9">
              <w:rPr>
                <w:rFonts w:ascii="Arial" w:hAnsi="Arial" w:cs="Arial"/>
                <w:b/>
                <w:color w:val="000000"/>
              </w:rPr>
              <w:t xml:space="preserve">                         ______________________________</w:t>
            </w:r>
          </w:p>
        </w:tc>
      </w:tr>
      <w:tr w:rsidR="00384057" w:rsidRPr="004458D9" w:rsidTr="004458D9">
        <w:trPr>
          <w:trHeight w:val="1125"/>
        </w:trPr>
        <w:tc>
          <w:tcPr>
            <w:tcW w:w="4968" w:type="dxa"/>
            <w:tcBorders>
              <w:left w:val="single" w:sz="8" w:space="0" w:color="000000"/>
              <w:bottom w:val="single" w:sz="8" w:space="0" w:color="000000"/>
              <w:right w:val="nil"/>
            </w:tcBorders>
            <w:shd w:val="clear" w:color="auto" w:fill="C0C0C0"/>
          </w:tcPr>
          <w:p w:rsidR="00384057" w:rsidRPr="004458D9" w:rsidRDefault="00384057" w:rsidP="004458D9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4458D9">
              <w:rPr>
                <w:rFonts w:ascii="Arial" w:hAnsi="Arial" w:cs="Arial"/>
                <w:b/>
                <w:bCs/>
                <w:color w:val="000000"/>
              </w:rPr>
              <w:t>The recorder will carry out a reading assignment, suggest answers and write down the answers for the group on this worksheet.</w:t>
            </w:r>
          </w:p>
        </w:tc>
        <w:tc>
          <w:tcPr>
            <w:tcW w:w="4770" w:type="dxa"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384057" w:rsidRPr="004458D9" w:rsidRDefault="00384057" w:rsidP="004458D9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 w:rsidRPr="004458D9">
              <w:rPr>
                <w:rFonts w:ascii="Arial" w:hAnsi="Arial" w:cs="Arial"/>
                <w:b/>
                <w:color w:val="000000"/>
              </w:rPr>
              <w:t>The manager will collect the reading information, carry out a reading assignment, suggest answers and keep the group on time.</w:t>
            </w:r>
          </w:p>
        </w:tc>
      </w:tr>
    </w:tbl>
    <w:p w:rsidR="002978ED" w:rsidRPr="002978ED" w:rsidRDefault="00F571F5" w:rsidP="00093695">
      <w:pPr>
        <w:rPr>
          <w:rFonts w:ascii="Arial" w:hAnsi="Arial" w:cs="Arial"/>
          <w:b/>
        </w:rPr>
      </w:pPr>
      <w:r w:rsidRPr="00F571F5">
        <w:rPr>
          <w:rFonts w:ascii="Arial" w:hAnsi="Arial" w:cs="Arial"/>
          <w:b/>
          <w:noProof/>
          <w:sz w:val="28"/>
          <w:szCs w:val="28"/>
        </w:rPr>
        <w:pict>
          <v:roundrect id="_x0000_s2120" style="position:absolute;margin-left:264.3pt;margin-top:15.7pt;width:112.1pt;height:45.7pt;z-index:251656704;mso-position-horizontal-relative:text;mso-position-vertical-relative:text" arcsize="10923f">
            <v:shadow on="t"/>
          </v:roundrect>
        </w:pict>
      </w:r>
    </w:p>
    <w:p w:rsidR="002978ED" w:rsidRDefault="002978ED" w:rsidP="00093695">
      <w:pPr>
        <w:rPr>
          <w:rFonts w:ascii="Arial" w:hAnsi="Arial" w:cs="Arial"/>
        </w:rPr>
      </w:pPr>
      <w:r w:rsidRPr="002978ED">
        <w:rPr>
          <w:rFonts w:ascii="Arial" w:hAnsi="Arial" w:cs="Arial"/>
          <w:b/>
          <w:sz w:val="28"/>
          <w:szCs w:val="28"/>
        </w:rPr>
        <w:t>Worksheet will be completed by</w:t>
      </w:r>
      <w:r w:rsidRPr="002978ED">
        <w:rPr>
          <w:rFonts w:ascii="Arial" w:hAnsi="Arial" w:cs="Arial"/>
          <w:sz w:val="28"/>
          <w:szCs w:val="28"/>
        </w:rPr>
        <w:t xml:space="preserve">: </w:t>
      </w:r>
      <w:r w:rsidRPr="002978ED">
        <w:rPr>
          <w:rFonts w:ascii="Arial" w:hAnsi="Arial" w:cs="Arial"/>
        </w:rPr>
        <w:t>(time)</w:t>
      </w:r>
      <w:r w:rsidRPr="002978ED">
        <w:rPr>
          <w:rFonts w:ascii="Arial" w:hAnsi="Arial" w:cs="Arial"/>
        </w:rPr>
        <w:tab/>
      </w:r>
    </w:p>
    <w:p w:rsidR="002978ED" w:rsidRPr="002978ED" w:rsidRDefault="002978ED" w:rsidP="00093695">
      <w:pPr>
        <w:rPr>
          <w:rFonts w:ascii="Arial" w:hAnsi="Arial" w:cs="Arial"/>
        </w:rPr>
      </w:pPr>
    </w:p>
    <w:p w:rsidR="002978ED" w:rsidRPr="002978ED" w:rsidRDefault="0015722E" w:rsidP="002978ED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  <w:r w:rsidR="002978ED" w:rsidRPr="002978ED">
        <w:rPr>
          <w:rFonts w:ascii="Arial" w:hAnsi="Arial" w:cs="Arial"/>
          <w:b/>
          <w:sz w:val="28"/>
          <w:szCs w:val="28"/>
        </w:rPr>
        <w:lastRenderedPageBreak/>
        <w:t>Instructions:</w:t>
      </w:r>
    </w:p>
    <w:p w:rsidR="002978ED" w:rsidRPr="002978ED" w:rsidRDefault="002978ED" w:rsidP="002978ED">
      <w:pPr>
        <w:numPr>
          <w:ilvl w:val="0"/>
          <w:numId w:val="7"/>
        </w:numPr>
        <w:rPr>
          <w:rFonts w:ascii="Arial" w:hAnsi="Arial" w:cs="Arial"/>
        </w:rPr>
      </w:pPr>
      <w:r w:rsidRPr="002978ED">
        <w:rPr>
          <w:rFonts w:ascii="Arial" w:hAnsi="Arial" w:cs="Arial"/>
        </w:rPr>
        <w:t>The team Recorder should write in the team name and assigned team roles</w:t>
      </w:r>
      <w:r>
        <w:rPr>
          <w:rFonts w:ascii="Arial" w:hAnsi="Arial" w:cs="Arial"/>
        </w:rPr>
        <w:t xml:space="preserve"> on the top of this worksheet. </w:t>
      </w:r>
      <w:r w:rsidRPr="002978ED">
        <w:rPr>
          <w:rFonts w:ascii="Arial" w:hAnsi="Arial" w:cs="Arial"/>
        </w:rPr>
        <w:t>The time for worksheet completion should also be filled in the box above.</w:t>
      </w:r>
    </w:p>
    <w:p w:rsidR="002978ED" w:rsidRPr="002978ED" w:rsidRDefault="002978ED" w:rsidP="002978ED">
      <w:pPr>
        <w:numPr>
          <w:ilvl w:val="0"/>
          <w:numId w:val="7"/>
        </w:numPr>
        <w:rPr>
          <w:rFonts w:ascii="Arial" w:hAnsi="Arial" w:cs="Arial"/>
        </w:rPr>
      </w:pPr>
      <w:r w:rsidRPr="002978ED">
        <w:rPr>
          <w:rFonts w:ascii="Arial" w:hAnsi="Arial" w:cs="Arial"/>
        </w:rPr>
        <w:t>The Leader should review the group roles above with the group so all are clear on their assignment duties.</w:t>
      </w:r>
    </w:p>
    <w:p w:rsidR="002978ED" w:rsidRPr="002978ED" w:rsidRDefault="002978ED" w:rsidP="002978ED">
      <w:pPr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As a group, review the </w:t>
      </w:r>
      <w:r w:rsidRPr="002978ED">
        <w:rPr>
          <w:rFonts w:ascii="Arial" w:hAnsi="Arial" w:cs="Arial"/>
          <w:i/>
        </w:rPr>
        <w:t>Mission to Mars</w:t>
      </w:r>
      <w:r>
        <w:rPr>
          <w:rFonts w:ascii="Arial" w:hAnsi="Arial" w:cs="Arial"/>
        </w:rPr>
        <w:t xml:space="preserve">: Team Roles and the </w:t>
      </w:r>
      <w:r w:rsidRPr="002978ED">
        <w:rPr>
          <w:rFonts w:ascii="Arial" w:hAnsi="Arial" w:cs="Arial"/>
          <w:i/>
        </w:rPr>
        <w:t>Mission to Mars</w:t>
      </w:r>
      <w:r w:rsidRPr="002978ED">
        <w:rPr>
          <w:rFonts w:ascii="Arial" w:hAnsi="Arial" w:cs="Arial"/>
        </w:rPr>
        <w:t>: Behavior Ex</w:t>
      </w:r>
      <w:r>
        <w:rPr>
          <w:rFonts w:ascii="Arial" w:hAnsi="Arial" w:cs="Arial"/>
        </w:rPr>
        <w:t>pectations for Videoconferences</w:t>
      </w:r>
      <w:r w:rsidRPr="002978ED">
        <w:rPr>
          <w:rFonts w:ascii="Arial" w:hAnsi="Arial" w:cs="Arial"/>
        </w:rPr>
        <w:t xml:space="preserve"> listed in this handout.</w:t>
      </w:r>
    </w:p>
    <w:p w:rsidR="002978ED" w:rsidRPr="002978ED" w:rsidRDefault="002978ED" w:rsidP="002978ED">
      <w:pPr>
        <w:numPr>
          <w:ilvl w:val="0"/>
          <w:numId w:val="7"/>
        </w:numPr>
        <w:rPr>
          <w:rFonts w:ascii="Arial" w:hAnsi="Arial" w:cs="Arial"/>
        </w:rPr>
      </w:pPr>
      <w:r w:rsidRPr="002978ED">
        <w:rPr>
          <w:rFonts w:ascii="Arial" w:hAnsi="Arial" w:cs="Arial"/>
        </w:rPr>
        <w:t>The Manager should collect one of each of the informational handouts for the group.</w:t>
      </w:r>
    </w:p>
    <w:p w:rsidR="002978ED" w:rsidRPr="002978ED" w:rsidRDefault="002978ED" w:rsidP="002978ED">
      <w:pPr>
        <w:numPr>
          <w:ilvl w:val="0"/>
          <w:numId w:val="7"/>
        </w:numPr>
        <w:rPr>
          <w:rFonts w:ascii="Arial" w:hAnsi="Arial" w:cs="Arial"/>
        </w:rPr>
      </w:pPr>
      <w:r w:rsidRPr="002978ED">
        <w:rPr>
          <w:rFonts w:ascii="Arial" w:hAnsi="Arial" w:cs="Arial"/>
        </w:rPr>
        <w:t>The Leader should review the questions that need to be answered with the group and assign each team member to read a handout to look for these answers.  The questions are found at the end of this handout and they should be written on a separate piece of paper.</w:t>
      </w:r>
    </w:p>
    <w:p w:rsidR="002978ED" w:rsidRPr="002978ED" w:rsidRDefault="002978ED" w:rsidP="002978ED">
      <w:pPr>
        <w:numPr>
          <w:ilvl w:val="0"/>
          <w:numId w:val="7"/>
        </w:numPr>
        <w:rPr>
          <w:rFonts w:ascii="Arial" w:hAnsi="Arial" w:cs="Arial"/>
        </w:rPr>
      </w:pPr>
      <w:r w:rsidRPr="002978ED">
        <w:rPr>
          <w:rFonts w:ascii="Arial" w:hAnsi="Arial" w:cs="Arial"/>
        </w:rPr>
        <w:t>As the answers are found, they should</w:t>
      </w:r>
      <w:r>
        <w:rPr>
          <w:rFonts w:ascii="Arial" w:hAnsi="Arial" w:cs="Arial"/>
        </w:rPr>
        <w:t xml:space="preserve"> be communicated to the group. </w:t>
      </w:r>
      <w:r w:rsidRPr="002978ED">
        <w:rPr>
          <w:rFonts w:ascii="Arial" w:hAnsi="Arial" w:cs="Arial"/>
        </w:rPr>
        <w:t>The Recorder will write the answers down.</w:t>
      </w:r>
      <w:r>
        <w:rPr>
          <w:rFonts w:ascii="Arial" w:hAnsi="Arial" w:cs="Arial"/>
        </w:rPr>
        <w:t xml:space="preserve"> </w:t>
      </w:r>
      <w:r w:rsidRPr="002978ED">
        <w:rPr>
          <w:rFonts w:ascii="Arial" w:hAnsi="Arial" w:cs="Arial"/>
        </w:rPr>
        <w:t>The Communicator should double-check the Recorder to make sure the answers are written completely.</w:t>
      </w:r>
    </w:p>
    <w:p w:rsidR="002978ED" w:rsidRPr="002978ED" w:rsidRDefault="002978ED" w:rsidP="002978ED">
      <w:pPr>
        <w:numPr>
          <w:ilvl w:val="0"/>
          <w:numId w:val="7"/>
        </w:numPr>
        <w:rPr>
          <w:rFonts w:ascii="Arial" w:hAnsi="Arial" w:cs="Arial"/>
        </w:rPr>
      </w:pPr>
      <w:r w:rsidRPr="002978ED">
        <w:rPr>
          <w:rFonts w:ascii="Arial" w:hAnsi="Arial" w:cs="Arial"/>
        </w:rPr>
        <w:t>The Leader should make sure each team member is working and contributing.</w:t>
      </w:r>
    </w:p>
    <w:p w:rsidR="002978ED" w:rsidRPr="002978ED" w:rsidRDefault="002978ED" w:rsidP="002978ED">
      <w:pPr>
        <w:numPr>
          <w:ilvl w:val="0"/>
          <w:numId w:val="7"/>
        </w:numPr>
        <w:rPr>
          <w:rFonts w:ascii="Arial" w:hAnsi="Arial" w:cs="Arial"/>
        </w:rPr>
      </w:pPr>
      <w:r w:rsidRPr="002978ED">
        <w:rPr>
          <w:rFonts w:ascii="Arial" w:hAnsi="Arial" w:cs="Arial"/>
        </w:rPr>
        <w:t>The Manager will keep track of time and remind the team of the approaching deadline.</w:t>
      </w:r>
    </w:p>
    <w:p w:rsidR="002978ED" w:rsidRPr="002978ED" w:rsidRDefault="002978ED" w:rsidP="002978ED">
      <w:pPr>
        <w:numPr>
          <w:ilvl w:val="0"/>
          <w:numId w:val="7"/>
        </w:numPr>
        <w:rPr>
          <w:rFonts w:ascii="Arial" w:hAnsi="Arial" w:cs="Arial"/>
        </w:rPr>
      </w:pPr>
      <w:r w:rsidRPr="002978ED">
        <w:rPr>
          <w:rFonts w:ascii="Arial" w:hAnsi="Arial" w:cs="Arial"/>
        </w:rPr>
        <w:t xml:space="preserve">After completing the general information questions about the </w:t>
      </w:r>
      <w:r w:rsidR="004D3D6D">
        <w:rPr>
          <w:rFonts w:ascii="Arial" w:hAnsi="Arial" w:cs="Arial"/>
        </w:rPr>
        <w:t>Jet Propulsion Laboratory (JPL)</w:t>
      </w:r>
      <w:r w:rsidRPr="002978ED">
        <w:rPr>
          <w:rFonts w:ascii="Arial" w:hAnsi="Arial" w:cs="Arial"/>
        </w:rPr>
        <w:t xml:space="preserve">, team members will create a list of questions they would like to ask a NASA expert.  These questions may be specific to the </w:t>
      </w:r>
      <w:r w:rsidR="004D3D6D">
        <w:rPr>
          <w:rFonts w:ascii="Arial" w:hAnsi="Arial" w:cs="Arial"/>
        </w:rPr>
        <w:t>Jet Propulsion Laboratory</w:t>
      </w:r>
      <w:r w:rsidRPr="002978ED">
        <w:rPr>
          <w:rFonts w:ascii="Arial" w:hAnsi="Arial" w:cs="Arial"/>
        </w:rPr>
        <w:t xml:space="preserve"> or be more general questions relating to the </w:t>
      </w:r>
      <w:r>
        <w:rPr>
          <w:rFonts w:ascii="Arial" w:hAnsi="Arial" w:cs="Arial"/>
        </w:rPr>
        <w:t xml:space="preserve">expert’s background or career. </w:t>
      </w:r>
      <w:r w:rsidRPr="002978ED">
        <w:rPr>
          <w:rFonts w:ascii="Arial" w:hAnsi="Arial" w:cs="Arial"/>
        </w:rPr>
        <w:t xml:space="preserve">The questions should be appropriate.  </w:t>
      </w:r>
    </w:p>
    <w:p w:rsidR="002978ED" w:rsidRPr="002978ED" w:rsidRDefault="002978ED" w:rsidP="002978ED">
      <w:pPr>
        <w:numPr>
          <w:ilvl w:val="0"/>
          <w:numId w:val="7"/>
        </w:numPr>
        <w:rPr>
          <w:rFonts w:ascii="Arial" w:hAnsi="Arial" w:cs="Arial"/>
        </w:rPr>
      </w:pPr>
      <w:r w:rsidRPr="002978ED">
        <w:rPr>
          <w:rFonts w:ascii="Arial" w:hAnsi="Arial" w:cs="Arial"/>
        </w:rPr>
        <w:t>As a group, the questions should be prioritized, or listed in the ord</w:t>
      </w:r>
      <w:r>
        <w:rPr>
          <w:rFonts w:ascii="Arial" w:hAnsi="Arial" w:cs="Arial"/>
        </w:rPr>
        <w:t xml:space="preserve">er of importance to the group. </w:t>
      </w:r>
      <w:r w:rsidRPr="002978ED">
        <w:rPr>
          <w:rFonts w:ascii="Arial" w:hAnsi="Arial" w:cs="Arial"/>
        </w:rPr>
        <w:t>The Communicator will be asking the question for the group during the mock videoconference. You may wish to practice this in your group if you have time.</w:t>
      </w:r>
    </w:p>
    <w:p w:rsidR="002978ED" w:rsidRDefault="002978ED" w:rsidP="002978ED">
      <w:pPr>
        <w:numPr>
          <w:ilvl w:val="0"/>
          <w:numId w:val="7"/>
        </w:numPr>
        <w:rPr>
          <w:rFonts w:ascii="Arial" w:hAnsi="Arial" w:cs="Arial"/>
        </w:rPr>
      </w:pPr>
      <w:r w:rsidRPr="002978ED">
        <w:rPr>
          <w:rFonts w:ascii="Arial" w:hAnsi="Arial" w:cs="Arial"/>
        </w:rPr>
        <w:t xml:space="preserve">After compiling a list of questions for the expert, each group member should write down two questions to ask the expert from </w:t>
      </w:r>
      <w:r w:rsidR="004D3D6D">
        <w:rPr>
          <w:rFonts w:ascii="Arial" w:hAnsi="Arial" w:cs="Arial"/>
        </w:rPr>
        <w:t>JPL</w:t>
      </w:r>
      <w:r w:rsidRPr="002978ED">
        <w:rPr>
          <w:rFonts w:ascii="Arial" w:hAnsi="Arial" w:cs="Arial"/>
        </w:rPr>
        <w:t xml:space="preserve"> on an index card.  This index card will be saved by the teacher and brought along on the </w:t>
      </w:r>
      <w:r w:rsidRPr="002978ED">
        <w:rPr>
          <w:rFonts w:ascii="Arial" w:hAnsi="Arial" w:cs="Arial"/>
          <w:i/>
        </w:rPr>
        <w:t>Mission to Mars</w:t>
      </w:r>
      <w:r w:rsidRPr="002978ED">
        <w:rPr>
          <w:rFonts w:ascii="Arial" w:hAnsi="Arial" w:cs="Arial"/>
        </w:rPr>
        <w:t>.  Be sure your name is on the index card.</w:t>
      </w:r>
    </w:p>
    <w:p w:rsidR="002978ED" w:rsidRPr="0015722E" w:rsidRDefault="0015722E" w:rsidP="002978ED">
      <w:pPr>
        <w:pStyle w:val="NormalWeb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2"/>
          <w:szCs w:val="22"/>
        </w:rPr>
        <w:br w:type="page"/>
      </w:r>
      <w:r w:rsidR="002978ED" w:rsidRPr="0015722E">
        <w:rPr>
          <w:rFonts w:ascii="Arial" w:hAnsi="Arial" w:cs="Arial"/>
          <w:b/>
          <w:i/>
          <w:sz w:val="28"/>
          <w:szCs w:val="28"/>
        </w:rPr>
        <w:lastRenderedPageBreak/>
        <w:t>Mission to Mars</w:t>
      </w:r>
      <w:r w:rsidR="002978ED" w:rsidRPr="0015722E">
        <w:rPr>
          <w:rFonts w:ascii="Arial" w:hAnsi="Arial" w:cs="Arial"/>
          <w:b/>
          <w:sz w:val="28"/>
          <w:szCs w:val="28"/>
        </w:rPr>
        <w:t>: Team Roles</w:t>
      </w:r>
    </w:p>
    <w:p w:rsidR="002978ED" w:rsidRPr="002978ED" w:rsidRDefault="002978ED" w:rsidP="002978ED">
      <w:pPr>
        <w:pStyle w:val="NoSpacing"/>
        <w:rPr>
          <w:rFonts w:ascii="Arial" w:hAnsi="Arial" w:cs="Arial"/>
        </w:rPr>
      </w:pPr>
      <w:r w:rsidRPr="002978ED">
        <w:rPr>
          <w:rFonts w:ascii="Arial" w:hAnsi="Arial" w:cs="Arial"/>
        </w:rPr>
        <w:t xml:space="preserve">The </w:t>
      </w:r>
      <w:r w:rsidRPr="002978ED">
        <w:rPr>
          <w:rFonts w:ascii="Arial" w:hAnsi="Arial" w:cs="Arial"/>
          <w:i/>
        </w:rPr>
        <w:t xml:space="preserve">Mission to Mars </w:t>
      </w:r>
      <w:r w:rsidRPr="002978ED">
        <w:rPr>
          <w:rFonts w:ascii="Arial" w:hAnsi="Arial" w:cs="Arial"/>
        </w:rPr>
        <w:t xml:space="preserve">will take place with students serving on teams with the following roles:  </w:t>
      </w:r>
    </w:p>
    <w:p w:rsidR="002978ED" w:rsidRPr="002978ED" w:rsidRDefault="002978ED" w:rsidP="002978ED">
      <w:pPr>
        <w:pStyle w:val="NoSpacing"/>
        <w:rPr>
          <w:rFonts w:ascii="Arial" w:hAnsi="Arial" w:cs="Arial"/>
        </w:rPr>
      </w:pPr>
    </w:p>
    <w:p w:rsidR="002978ED" w:rsidRDefault="00E117B2" w:rsidP="002978ED">
      <w:pPr>
        <w:pStyle w:val="NoSpacing"/>
        <w:rPr>
          <w:rFonts w:ascii="Arial" w:hAnsi="Arial" w:cs="Arial"/>
          <w:b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160655</wp:posOffset>
            </wp:positionV>
            <wp:extent cx="1294765" cy="1294765"/>
            <wp:effectExtent l="0" t="0" r="635" b="0"/>
            <wp:wrapTight wrapText="bothSides">
              <wp:wrapPolygon edited="0">
                <wp:start x="0" y="0"/>
                <wp:lineTo x="0" y="21293"/>
                <wp:lineTo x="21293" y="21293"/>
                <wp:lineTo x="21611" y="20657"/>
                <wp:lineTo x="21611" y="636"/>
                <wp:lineTo x="21293" y="0"/>
                <wp:lineTo x="0" y="0"/>
              </wp:wrapPolygon>
            </wp:wrapTight>
            <wp:docPr id="77" name="Picture 77" descr="lea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leader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4765" cy="1294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978ED" w:rsidRPr="002978ED">
        <w:rPr>
          <w:rFonts w:ascii="Arial" w:hAnsi="Arial" w:cs="Arial"/>
          <w:b/>
        </w:rPr>
        <w:t>LEADER:</w:t>
      </w:r>
    </w:p>
    <w:p w:rsidR="0090618D" w:rsidRPr="002978ED" w:rsidRDefault="0090618D" w:rsidP="002978ED">
      <w:pPr>
        <w:pStyle w:val="NoSpacing"/>
        <w:rPr>
          <w:rFonts w:ascii="Arial" w:hAnsi="Arial" w:cs="Arial"/>
          <w:b/>
        </w:rPr>
      </w:pPr>
    </w:p>
    <w:p w:rsidR="002978ED" w:rsidRPr="002978ED" w:rsidRDefault="002978ED" w:rsidP="002978ED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 w:rsidRPr="002978ED">
        <w:rPr>
          <w:rFonts w:ascii="Arial" w:hAnsi="Arial" w:cs="Arial"/>
        </w:rPr>
        <w:t>Helps team members understand the tasks/instructions</w:t>
      </w:r>
    </w:p>
    <w:p w:rsidR="002978ED" w:rsidRPr="002978ED" w:rsidRDefault="002978ED" w:rsidP="002978ED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 w:rsidRPr="002978ED">
        <w:rPr>
          <w:rFonts w:ascii="Arial" w:hAnsi="Arial" w:cs="Arial"/>
        </w:rPr>
        <w:t>Assures the active participation of all team members</w:t>
      </w:r>
    </w:p>
    <w:p w:rsidR="002978ED" w:rsidRPr="002978ED" w:rsidRDefault="002978ED" w:rsidP="002978ED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 w:rsidRPr="002978ED">
        <w:rPr>
          <w:rFonts w:ascii="Arial" w:hAnsi="Arial" w:cs="Arial"/>
        </w:rPr>
        <w:t>Contacts the Teacher/Facilitator</w:t>
      </w:r>
    </w:p>
    <w:p w:rsidR="002978ED" w:rsidRDefault="002978ED" w:rsidP="002978ED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 w:rsidRPr="002978ED">
        <w:rPr>
          <w:rFonts w:ascii="Arial" w:hAnsi="Arial" w:cs="Arial"/>
        </w:rPr>
        <w:t>Handles school introductions</w:t>
      </w:r>
    </w:p>
    <w:p w:rsidR="0090618D" w:rsidRPr="002978ED" w:rsidRDefault="0090618D" w:rsidP="0090618D">
      <w:pPr>
        <w:pStyle w:val="ListParagraph"/>
        <w:rPr>
          <w:rFonts w:ascii="Arial" w:hAnsi="Arial" w:cs="Arial"/>
        </w:rPr>
      </w:pPr>
    </w:p>
    <w:p w:rsidR="0015722E" w:rsidRDefault="0015722E" w:rsidP="002978ED">
      <w:pPr>
        <w:pStyle w:val="NoSpacing"/>
        <w:rPr>
          <w:rFonts w:ascii="Arial" w:hAnsi="Arial" w:cs="Arial"/>
          <w:b/>
        </w:rPr>
      </w:pPr>
    </w:p>
    <w:p w:rsidR="0090618D" w:rsidRDefault="0090618D" w:rsidP="002978ED">
      <w:pPr>
        <w:pStyle w:val="NoSpacing"/>
        <w:rPr>
          <w:rFonts w:ascii="Arial" w:hAnsi="Arial" w:cs="Arial"/>
          <w:b/>
        </w:rPr>
      </w:pPr>
    </w:p>
    <w:p w:rsidR="002978ED" w:rsidRDefault="00E117B2" w:rsidP="002978ED">
      <w:pPr>
        <w:pStyle w:val="NoSpacing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161925</wp:posOffset>
            </wp:positionV>
            <wp:extent cx="1294765" cy="1294765"/>
            <wp:effectExtent l="19050" t="0" r="635" b="0"/>
            <wp:wrapTight wrapText="bothSides">
              <wp:wrapPolygon edited="0">
                <wp:start x="318" y="0"/>
                <wp:lineTo x="-318" y="1589"/>
                <wp:lineTo x="0" y="21293"/>
                <wp:lineTo x="21293" y="21293"/>
                <wp:lineTo x="21611" y="20657"/>
                <wp:lineTo x="21611" y="636"/>
                <wp:lineTo x="21293" y="0"/>
                <wp:lineTo x="318" y="0"/>
              </wp:wrapPolygon>
            </wp:wrapTight>
            <wp:docPr id="78" name="Picture 78" descr="communica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ommunicator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4765" cy="1294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978ED" w:rsidRPr="002978ED">
        <w:rPr>
          <w:rFonts w:ascii="Arial" w:hAnsi="Arial" w:cs="Arial"/>
          <w:b/>
        </w:rPr>
        <w:t>COMMUNICATOR</w:t>
      </w:r>
      <w:r w:rsidR="002978ED" w:rsidRPr="002978ED">
        <w:rPr>
          <w:rFonts w:ascii="Arial" w:hAnsi="Arial" w:cs="Arial"/>
        </w:rPr>
        <w:t>:</w:t>
      </w:r>
    </w:p>
    <w:p w:rsidR="0090618D" w:rsidRPr="002978ED" w:rsidRDefault="0090618D" w:rsidP="002978ED">
      <w:pPr>
        <w:pStyle w:val="NoSpacing"/>
        <w:rPr>
          <w:rFonts w:ascii="Arial" w:hAnsi="Arial" w:cs="Arial"/>
        </w:rPr>
      </w:pPr>
    </w:p>
    <w:p w:rsidR="002978ED" w:rsidRPr="002978ED" w:rsidRDefault="002978ED" w:rsidP="002978ED">
      <w:pPr>
        <w:pStyle w:val="NoSpacing"/>
        <w:numPr>
          <w:ilvl w:val="0"/>
          <w:numId w:val="9"/>
        </w:numPr>
        <w:rPr>
          <w:rFonts w:ascii="Arial" w:hAnsi="Arial" w:cs="Arial"/>
        </w:rPr>
      </w:pPr>
      <w:r w:rsidRPr="002978ED">
        <w:rPr>
          <w:rFonts w:ascii="Arial" w:hAnsi="Arial" w:cs="Arial"/>
        </w:rPr>
        <w:t>Relays all relevant verbal communication between MSI and CLC</w:t>
      </w:r>
    </w:p>
    <w:p w:rsidR="002978ED" w:rsidRPr="002978ED" w:rsidRDefault="002978ED" w:rsidP="002978ED">
      <w:pPr>
        <w:pStyle w:val="NoSpacing"/>
        <w:numPr>
          <w:ilvl w:val="0"/>
          <w:numId w:val="9"/>
        </w:numPr>
        <w:rPr>
          <w:rFonts w:ascii="Arial" w:hAnsi="Arial" w:cs="Arial"/>
        </w:rPr>
      </w:pPr>
      <w:r w:rsidRPr="002978ED">
        <w:rPr>
          <w:rFonts w:ascii="Arial" w:hAnsi="Arial" w:cs="Arial"/>
        </w:rPr>
        <w:t>Makes sure the group has notes, diagrams, etc.</w:t>
      </w:r>
    </w:p>
    <w:p w:rsidR="002978ED" w:rsidRPr="002978ED" w:rsidRDefault="002978ED" w:rsidP="002978ED">
      <w:pPr>
        <w:pStyle w:val="NoSpacing"/>
        <w:numPr>
          <w:ilvl w:val="0"/>
          <w:numId w:val="9"/>
        </w:numPr>
        <w:rPr>
          <w:rFonts w:ascii="Arial" w:hAnsi="Arial" w:cs="Arial"/>
        </w:rPr>
      </w:pPr>
      <w:r w:rsidRPr="002978ED">
        <w:rPr>
          <w:rFonts w:ascii="Arial" w:hAnsi="Arial" w:cs="Arial"/>
        </w:rPr>
        <w:t>Organizes and summarizes all oral reporting</w:t>
      </w:r>
    </w:p>
    <w:p w:rsidR="004D3D6D" w:rsidRDefault="002978ED" w:rsidP="0090618D">
      <w:pPr>
        <w:pStyle w:val="NoSpacing"/>
        <w:numPr>
          <w:ilvl w:val="0"/>
          <w:numId w:val="9"/>
        </w:numPr>
        <w:rPr>
          <w:rFonts w:ascii="Arial" w:hAnsi="Arial" w:cs="Arial"/>
        </w:rPr>
      </w:pPr>
      <w:r w:rsidRPr="002978ED">
        <w:rPr>
          <w:rFonts w:ascii="Arial" w:hAnsi="Arial" w:cs="Arial"/>
        </w:rPr>
        <w:t xml:space="preserve">Summarizes main points to build consensus within the group for </w:t>
      </w:r>
    </w:p>
    <w:p w:rsidR="002978ED" w:rsidRPr="0090618D" w:rsidRDefault="004D3D6D" w:rsidP="004D3D6D">
      <w:pPr>
        <w:pStyle w:val="NoSpacing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proofErr w:type="gramStart"/>
      <w:r w:rsidR="002978ED" w:rsidRPr="002978ED">
        <w:rPr>
          <w:rFonts w:ascii="Arial" w:hAnsi="Arial" w:cs="Arial"/>
        </w:rPr>
        <w:t>decision</w:t>
      </w:r>
      <w:proofErr w:type="gramEnd"/>
      <w:r w:rsidR="002978ED" w:rsidRPr="002978ED">
        <w:rPr>
          <w:rFonts w:ascii="Arial" w:hAnsi="Arial" w:cs="Arial"/>
        </w:rPr>
        <w:t xml:space="preserve"> </w:t>
      </w:r>
      <w:r w:rsidR="002978ED" w:rsidRPr="0090618D">
        <w:rPr>
          <w:rFonts w:ascii="Arial" w:hAnsi="Arial" w:cs="Arial"/>
        </w:rPr>
        <w:t>making</w:t>
      </w:r>
    </w:p>
    <w:p w:rsidR="002978ED" w:rsidRPr="002978ED" w:rsidRDefault="002978ED" w:rsidP="002978ED">
      <w:pPr>
        <w:pStyle w:val="NoSpacing"/>
        <w:ind w:left="720"/>
        <w:rPr>
          <w:rFonts w:ascii="Arial" w:hAnsi="Arial" w:cs="Arial"/>
        </w:rPr>
      </w:pPr>
    </w:p>
    <w:p w:rsidR="0015722E" w:rsidRDefault="0015722E" w:rsidP="002978ED">
      <w:pPr>
        <w:pStyle w:val="NoSpacing"/>
        <w:rPr>
          <w:rFonts w:ascii="Arial" w:hAnsi="Arial" w:cs="Arial"/>
          <w:b/>
        </w:rPr>
      </w:pPr>
    </w:p>
    <w:p w:rsidR="0090618D" w:rsidRDefault="0090618D" w:rsidP="002978ED">
      <w:pPr>
        <w:pStyle w:val="NoSpacing"/>
        <w:rPr>
          <w:rFonts w:ascii="Arial" w:hAnsi="Arial" w:cs="Arial"/>
          <w:b/>
        </w:rPr>
      </w:pPr>
    </w:p>
    <w:p w:rsidR="002978ED" w:rsidRDefault="002978ED" w:rsidP="002978ED">
      <w:pPr>
        <w:pStyle w:val="NoSpacing"/>
        <w:rPr>
          <w:rFonts w:ascii="Arial" w:hAnsi="Arial" w:cs="Arial"/>
          <w:b/>
        </w:rPr>
      </w:pPr>
      <w:r w:rsidRPr="002978ED">
        <w:rPr>
          <w:rFonts w:ascii="Arial" w:hAnsi="Arial" w:cs="Arial"/>
          <w:b/>
        </w:rPr>
        <w:t>RECORDER:</w:t>
      </w:r>
    </w:p>
    <w:p w:rsidR="0090618D" w:rsidRPr="002978ED" w:rsidRDefault="00E117B2" w:rsidP="002978ED">
      <w:pPr>
        <w:pStyle w:val="NoSpacing"/>
        <w:rPr>
          <w:rFonts w:ascii="Arial" w:hAnsi="Arial" w:cs="Arial"/>
          <w:b/>
        </w:rPr>
      </w:pPr>
      <w:r>
        <w:rPr>
          <w:noProof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43815</wp:posOffset>
            </wp:positionV>
            <wp:extent cx="1294765" cy="1294765"/>
            <wp:effectExtent l="19050" t="0" r="635" b="0"/>
            <wp:wrapTight wrapText="bothSides">
              <wp:wrapPolygon edited="0">
                <wp:start x="318" y="0"/>
                <wp:lineTo x="-318" y="1589"/>
                <wp:lineTo x="0" y="21293"/>
                <wp:lineTo x="21293" y="21293"/>
                <wp:lineTo x="21611" y="20657"/>
                <wp:lineTo x="21611" y="636"/>
                <wp:lineTo x="21293" y="0"/>
                <wp:lineTo x="318" y="0"/>
              </wp:wrapPolygon>
            </wp:wrapTight>
            <wp:docPr id="79" name="Picture 79" descr="recor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recorder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4765" cy="1294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978ED" w:rsidRPr="002978ED" w:rsidRDefault="002978ED" w:rsidP="002978ED">
      <w:pPr>
        <w:pStyle w:val="NoSpacing"/>
        <w:numPr>
          <w:ilvl w:val="0"/>
          <w:numId w:val="10"/>
        </w:numPr>
        <w:rPr>
          <w:rFonts w:ascii="Arial" w:hAnsi="Arial" w:cs="Arial"/>
        </w:rPr>
      </w:pPr>
      <w:r w:rsidRPr="002978ED">
        <w:rPr>
          <w:rFonts w:ascii="Arial" w:hAnsi="Arial" w:cs="Arial"/>
        </w:rPr>
        <w:t>Organizes all written communication necessary on site</w:t>
      </w:r>
    </w:p>
    <w:p w:rsidR="002978ED" w:rsidRPr="002978ED" w:rsidRDefault="002978ED" w:rsidP="002978ED">
      <w:pPr>
        <w:pStyle w:val="NoSpacing"/>
        <w:numPr>
          <w:ilvl w:val="0"/>
          <w:numId w:val="10"/>
        </w:numPr>
        <w:rPr>
          <w:rFonts w:ascii="Arial" w:hAnsi="Arial" w:cs="Arial"/>
        </w:rPr>
      </w:pPr>
      <w:r w:rsidRPr="002978ED">
        <w:rPr>
          <w:rFonts w:ascii="Arial" w:hAnsi="Arial" w:cs="Arial"/>
        </w:rPr>
        <w:t>Delivers/sends written communication</w:t>
      </w:r>
    </w:p>
    <w:p w:rsidR="002978ED" w:rsidRPr="002978ED" w:rsidRDefault="002978ED" w:rsidP="002978ED">
      <w:pPr>
        <w:pStyle w:val="NoSpacing"/>
        <w:numPr>
          <w:ilvl w:val="0"/>
          <w:numId w:val="10"/>
        </w:numPr>
        <w:rPr>
          <w:rFonts w:ascii="Arial" w:hAnsi="Arial" w:cs="Arial"/>
        </w:rPr>
      </w:pPr>
      <w:r w:rsidRPr="002978ED">
        <w:rPr>
          <w:rFonts w:ascii="Arial" w:hAnsi="Arial" w:cs="Arial"/>
        </w:rPr>
        <w:t>Accurately records all mathematic calculations</w:t>
      </w:r>
    </w:p>
    <w:p w:rsidR="002978ED" w:rsidRPr="002978ED" w:rsidRDefault="002978ED" w:rsidP="002978ED">
      <w:pPr>
        <w:pStyle w:val="NoSpacing"/>
        <w:numPr>
          <w:ilvl w:val="0"/>
          <w:numId w:val="10"/>
        </w:numPr>
        <w:rPr>
          <w:rFonts w:ascii="Arial" w:hAnsi="Arial" w:cs="Arial"/>
        </w:rPr>
      </w:pPr>
      <w:r w:rsidRPr="002978ED">
        <w:rPr>
          <w:rFonts w:ascii="Arial" w:hAnsi="Arial" w:cs="Arial"/>
        </w:rPr>
        <w:t>Helps group to complete tasks on time</w:t>
      </w:r>
    </w:p>
    <w:p w:rsidR="002978ED" w:rsidRPr="002978ED" w:rsidRDefault="002978ED" w:rsidP="002978ED">
      <w:pPr>
        <w:pStyle w:val="NoSpacing"/>
        <w:ind w:left="720"/>
        <w:rPr>
          <w:rFonts w:ascii="Arial" w:hAnsi="Arial" w:cs="Arial"/>
        </w:rPr>
      </w:pPr>
    </w:p>
    <w:p w:rsidR="0015722E" w:rsidRDefault="0015722E" w:rsidP="002978ED">
      <w:pPr>
        <w:pStyle w:val="NoSpacing"/>
        <w:rPr>
          <w:rFonts w:ascii="Arial" w:hAnsi="Arial" w:cs="Arial"/>
          <w:b/>
        </w:rPr>
      </w:pPr>
    </w:p>
    <w:p w:rsidR="0090618D" w:rsidRDefault="0090618D" w:rsidP="002978ED">
      <w:pPr>
        <w:pStyle w:val="NoSpacing"/>
        <w:rPr>
          <w:rFonts w:ascii="Arial" w:hAnsi="Arial" w:cs="Arial"/>
          <w:b/>
        </w:rPr>
      </w:pPr>
    </w:p>
    <w:p w:rsidR="0090618D" w:rsidRDefault="0090618D" w:rsidP="002978ED">
      <w:pPr>
        <w:pStyle w:val="NoSpacing"/>
        <w:rPr>
          <w:rFonts w:ascii="Arial" w:hAnsi="Arial" w:cs="Arial"/>
          <w:b/>
        </w:rPr>
      </w:pPr>
    </w:p>
    <w:p w:rsidR="002978ED" w:rsidRDefault="002978ED" w:rsidP="002978ED">
      <w:pPr>
        <w:pStyle w:val="NoSpacing"/>
        <w:rPr>
          <w:rFonts w:ascii="Arial" w:hAnsi="Arial" w:cs="Arial"/>
          <w:b/>
        </w:rPr>
      </w:pPr>
      <w:r w:rsidRPr="002978ED">
        <w:rPr>
          <w:rFonts w:ascii="Arial" w:hAnsi="Arial" w:cs="Arial"/>
          <w:b/>
        </w:rPr>
        <w:t>MANAGER:</w:t>
      </w:r>
    </w:p>
    <w:p w:rsidR="0090618D" w:rsidRPr="002978ED" w:rsidRDefault="00E117B2" w:rsidP="002978ED">
      <w:pPr>
        <w:pStyle w:val="NoSpacing"/>
        <w:rPr>
          <w:rFonts w:ascii="Arial" w:hAnsi="Arial" w:cs="Arial"/>
          <w:b/>
        </w:rPr>
      </w:pPr>
      <w:r>
        <w:rPr>
          <w:noProof/>
        </w:rPr>
        <w:drawing>
          <wp:anchor distT="0" distB="0" distL="114300" distR="114300" simplePos="0" relativeHeight="251660800" behindDoc="1" locked="0" layoutInCell="1" allowOverlap="1">
            <wp:simplePos x="0" y="0"/>
            <wp:positionH relativeFrom="column">
              <wp:posOffset>-48260</wp:posOffset>
            </wp:positionH>
            <wp:positionV relativeFrom="paragraph">
              <wp:posOffset>123825</wp:posOffset>
            </wp:positionV>
            <wp:extent cx="1343025" cy="1343025"/>
            <wp:effectExtent l="19050" t="0" r="9525" b="0"/>
            <wp:wrapTight wrapText="bothSides">
              <wp:wrapPolygon edited="0">
                <wp:start x="306" y="0"/>
                <wp:lineTo x="-306" y="1532"/>
                <wp:lineTo x="0" y="21447"/>
                <wp:lineTo x="306" y="21447"/>
                <wp:lineTo x="21447" y="21447"/>
                <wp:lineTo x="21753" y="20221"/>
                <wp:lineTo x="21753" y="613"/>
                <wp:lineTo x="21447" y="0"/>
                <wp:lineTo x="306" y="0"/>
              </wp:wrapPolygon>
            </wp:wrapTight>
            <wp:docPr id="80" name="Picture 80" descr="manag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manager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978ED" w:rsidRPr="002978ED" w:rsidRDefault="002978ED" w:rsidP="002978ED">
      <w:pPr>
        <w:pStyle w:val="NoSpacing"/>
        <w:numPr>
          <w:ilvl w:val="0"/>
          <w:numId w:val="11"/>
        </w:numPr>
        <w:rPr>
          <w:rFonts w:ascii="Arial" w:hAnsi="Arial" w:cs="Arial"/>
        </w:rPr>
      </w:pPr>
      <w:r w:rsidRPr="002978ED">
        <w:rPr>
          <w:rFonts w:ascii="Arial" w:hAnsi="Arial" w:cs="Arial"/>
        </w:rPr>
        <w:t>Keeps the team on schedule/timekeeper</w:t>
      </w:r>
    </w:p>
    <w:p w:rsidR="004D3D6D" w:rsidRDefault="002978ED" w:rsidP="002978ED">
      <w:pPr>
        <w:pStyle w:val="NoSpacing"/>
        <w:numPr>
          <w:ilvl w:val="0"/>
          <w:numId w:val="11"/>
        </w:numPr>
        <w:rPr>
          <w:rFonts w:ascii="Arial" w:hAnsi="Arial" w:cs="Arial"/>
        </w:rPr>
      </w:pPr>
      <w:r w:rsidRPr="002978ED">
        <w:rPr>
          <w:rFonts w:ascii="Arial" w:hAnsi="Arial" w:cs="Arial"/>
        </w:rPr>
        <w:t xml:space="preserve">Makes sure that the group has and makes use of resources </w:t>
      </w:r>
      <w:r w:rsidR="004D3D6D">
        <w:rPr>
          <w:rFonts w:ascii="Arial" w:hAnsi="Arial" w:cs="Arial"/>
        </w:rPr>
        <w:t xml:space="preserve">   </w:t>
      </w:r>
    </w:p>
    <w:p w:rsidR="002978ED" w:rsidRPr="002978ED" w:rsidRDefault="004D3D6D" w:rsidP="004D3D6D">
      <w:pPr>
        <w:pStyle w:val="NoSpacing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proofErr w:type="gramStart"/>
      <w:r w:rsidR="002978ED" w:rsidRPr="002978ED">
        <w:rPr>
          <w:rFonts w:ascii="Arial" w:hAnsi="Arial" w:cs="Arial"/>
        </w:rPr>
        <w:t>appropriately</w:t>
      </w:r>
      <w:proofErr w:type="gramEnd"/>
    </w:p>
    <w:p w:rsidR="002978ED" w:rsidRPr="002978ED" w:rsidRDefault="002978ED" w:rsidP="002978ED">
      <w:pPr>
        <w:pStyle w:val="NoSpacing"/>
        <w:numPr>
          <w:ilvl w:val="0"/>
          <w:numId w:val="11"/>
        </w:numPr>
        <w:rPr>
          <w:rFonts w:ascii="Arial" w:hAnsi="Arial" w:cs="Arial"/>
        </w:rPr>
      </w:pPr>
      <w:r w:rsidRPr="002978ED">
        <w:rPr>
          <w:rFonts w:ascii="Arial" w:hAnsi="Arial" w:cs="Arial"/>
        </w:rPr>
        <w:t>Inventories materials and resources</w:t>
      </w:r>
    </w:p>
    <w:p w:rsidR="002978ED" w:rsidRPr="002978ED" w:rsidRDefault="002978ED" w:rsidP="002978ED">
      <w:pPr>
        <w:pStyle w:val="NoSpacing"/>
        <w:numPr>
          <w:ilvl w:val="0"/>
          <w:numId w:val="11"/>
        </w:numPr>
        <w:rPr>
          <w:rFonts w:ascii="Arial" w:hAnsi="Arial" w:cs="Arial"/>
        </w:rPr>
      </w:pPr>
      <w:r w:rsidRPr="002978ED">
        <w:rPr>
          <w:rFonts w:ascii="Arial" w:hAnsi="Arial" w:cs="Arial"/>
        </w:rPr>
        <w:t>Obtains and returns resources and materials</w:t>
      </w:r>
    </w:p>
    <w:p w:rsidR="002978ED" w:rsidRPr="002978ED" w:rsidRDefault="002978ED" w:rsidP="002978ED">
      <w:pPr>
        <w:rPr>
          <w:rFonts w:ascii="Arial" w:hAnsi="Arial" w:cs="Arial"/>
        </w:rPr>
      </w:pPr>
    </w:p>
    <w:p w:rsidR="0015722E" w:rsidRPr="0015722E" w:rsidRDefault="0015722E" w:rsidP="0015722E">
      <w:pPr>
        <w:pStyle w:val="NormalWeb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2"/>
          <w:szCs w:val="22"/>
        </w:rPr>
        <w:br w:type="page"/>
      </w:r>
      <w:r w:rsidRPr="0015722E">
        <w:rPr>
          <w:rFonts w:ascii="Arial" w:hAnsi="Arial" w:cs="Arial"/>
          <w:b/>
          <w:i/>
          <w:sz w:val="28"/>
          <w:szCs w:val="28"/>
        </w:rPr>
        <w:lastRenderedPageBreak/>
        <w:t>MISSION TO MARS</w:t>
      </w:r>
      <w:r w:rsidRPr="0015722E">
        <w:rPr>
          <w:rFonts w:ascii="Arial" w:hAnsi="Arial" w:cs="Arial"/>
          <w:b/>
          <w:sz w:val="28"/>
          <w:szCs w:val="28"/>
        </w:rPr>
        <w:t xml:space="preserve"> Behavior Expectations for Videoconferences</w:t>
      </w:r>
    </w:p>
    <w:p w:rsidR="0015722E" w:rsidRPr="0015722E" w:rsidRDefault="0015722E" w:rsidP="0015722E">
      <w:pPr>
        <w:pStyle w:val="NormalWeb"/>
        <w:numPr>
          <w:ilvl w:val="0"/>
          <w:numId w:val="12"/>
        </w:numPr>
        <w:rPr>
          <w:rFonts w:ascii="Arial" w:hAnsi="Arial" w:cs="Arial"/>
          <w:sz w:val="22"/>
          <w:szCs w:val="22"/>
        </w:rPr>
      </w:pPr>
      <w:r w:rsidRPr="0015722E">
        <w:rPr>
          <w:rFonts w:ascii="Arial" w:hAnsi="Arial" w:cs="Arial"/>
          <w:b/>
          <w:sz w:val="22"/>
          <w:szCs w:val="22"/>
        </w:rPr>
        <w:t>Be on your best behavior</w:t>
      </w:r>
    </w:p>
    <w:p w:rsidR="0015722E" w:rsidRPr="0015722E" w:rsidRDefault="0015722E" w:rsidP="0015722E">
      <w:pPr>
        <w:pStyle w:val="NormalWeb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15722E">
        <w:rPr>
          <w:rFonts w:ascii="Arial" w:hAnsi="Arial" w:cs="Arial"/>
          <w:sz w:val="22"/>
          <w:szCs w:val="22"/>
        </w:rPr>
        <w:t>Everything you say is being heard by everyone</w:t>
      </w:r>
    </w:p>
    <w:p w:rsidR="0015722E" w:rsidRPr="0015722E" w:rsidRDefault="0015722E" w:rsidP="0015722E">
      <w:pPr>
        <w:pStyle w:val="NormalWeb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15722E">
        <w:rPr>
          <w:rFonts w:ascii="Arial" w:hAnsi="Arial" w:cs="Arial"/>
          <w:sz w:val="22"/>
          <w:szCs w:val="22"/>
        </w:rPr>
        <w:t>Give your school a good reputation. Ask appropriate questions.</w:t>
      </w:r>
    </w:p>
    <w:p w:rsidR="0015722E" w:rsidRPr="0015722E" w:rsidRDefault="0015722E" w:rsidP="0015722E">
      <w:pPr>
        <w:pStyle w:val="NormalWeb"/>
        <w:numPr>
          <w:ilvl w:val="0"/>
          <w:numId w:val="12"/>
        </w:numPr>
        <w:rPr>
          <w:rFonts w:ascii="Arial" w:hAnsi="Arial" w:cs="Arial"/>
          <w:sz w:val="22"/>
          <w:szCs w:val="22"/>
        </w:rPr>
      </w:pPr>
      <w:r w:rsidRPr="0015722E">
        <w:rPr>
          <w:rFonts w:ascii="Arial" w:hAnsi="Arial" w:cs="Arial"/>
          <w:b/>
          <w:sz w:val="22"/>
          <w:szCs w:val="22"/>
        </w:rPr>
        <w:t>Participate</w:t>
      </w:r>
      <w:r w:rsidRPr="0015722E">
        <w:rPr>
          <w:rFonts w:ascii="Arial" w:hAnsi="Arial" w:cs="Arial"/>
          <w:sz w:val="22"/>
          <w:szCs w:val="22"/>
        </w:rPr>
        <w:t xml:space="preserve">: </w:t>
      </w:r>
    </w:p>
    <w:p w:rsidR="0015722E" w:rsidRPr="0015722E" w:rsidRDefault="0015722E" w:rsidP="0015722E">
      <w:pPr>
        <w:pStyle w:val="NormalWeb"/>
        <w:numPr>
          <w:ilvl w:val="0"/>
          <w:numId w:val="14"/>
        </w:numPr>
        <w:rPr>
          <w:rFonts w:ascii="Arial" w:hAnsi="Arial" w:cs="Arial"/>
          <w:sz w:val="22"/>
          <w:szCs w:val="22"/>
        </w:rPr>
      </w:pPr>
      <w:r w:rsidRPr="0015722E">
        <w:rPr>
          <w:rFonts w:ascii="Arial" w:hAnsi="Arial" w:cs="Arial"/>
          <w:sz w:val="22"/>
          <w:szCs w:val="22"/>
        </w:rPr>
        <w:t>Part</w:t>
      </w:r>
      <w:r>
        <w:rPr>
          <w:rFonts w:ascii="Arial" w:hAnsi="Arial" w:cs="Arial"/>
          <w:sz w:val="22"/>
          <w:szCs w:val="22"/>
        </w:rPr>
        <w:t>icipate! Participate! Everyone p</w:t>
      </w:r>
      <w:r w:rsidRPr="0015722E">
        <w:rPr>
          <w:rFonts w:ascii="Arial" w:hAnsi="Arial" w:cs="Arial"/>
          <w:sz w:val="22"/>
          <w:szCs w:val="22"/>
        </w:rPr>
        <w:t>articipate!</w:t>
      </w:r>
    </w:p>
    <w:p w:rsidR="0015722E" w:rsidRPr="0015722E" w:rsidRDefault="0015722E" w:rsidP="0015722E">
      <w:pPr>
        <w:pStyle w:val="NormalWeb"/>
        <w:numPr>
          <w:ilvl w:val="0"/>
          <w:numId w:val="14"/>
        </w:numPr>
        <w:rPr>
          <w:rFonts w:ascii="Arial" w:hAnsi="Arial" w:cs="Arial"/>
          <w:sz w:val="22"/>
          <w:szCs w:val="22"/>
        </w:rPr>
      </w:pPr>
      <w:r w:rsidRPr="0015722E">
        <w:rPr>
          <w:rFonts w:ascii="Arial" w:hAnsi="Arial" w:cs="Arial"/>
          <w:sz w:val="22"/>
          <w:szCs w:val="22"/>
        </w:rPr>
        <w:t>Use loud voice level with the other school or the NASA expert.</w:t>
      </w:r>
    </w:p>
    <w:p w:rsidR="0015722E" w:rsidRPr="0015722E" w:rsidRDefault="0015722E" w:rsidP="0015722E">
      <w:pPr>
        <w:pStyle w:val="NormalWeb"/>
        <w:numPr>
          <w:ilvl w:val="0"/>
          <w:numId w:val="14"/>
        </w:numPr>
        <w:rPr>
          <w:rFonts w:ascii="Arial" w:hAnsi="Arial" w:cs="Arial"/>
          <w:sz w:val="22"/>
          <w:szCs w:val="22"/>
        </w:rPr>
      </w:pPr>
      <w:r w:rsidRPr="0015722E">
        <w:rPr>
          <w:rFonts w:ascii="Arial" w:hAnsi="Arial" w:cs="Arial"/>
          <w:sz w:val="22"/>
          <w:szCs w:val="22"/>
        </w:rPr>
        <w:t>Use a low voice level with your team members.</w:t>
      </w:r>
    </w:p>
    <w:p w:rsidR="0015722E" w:rsidRPr="0015722E" w:rsidRDefault="0015722E" w:rsidP="0015722E">
      <w:pPr>
        <w:pStyle w:val="NormalWeb"/>
        <w:numPr>
          <w:ilvl w:val="0"/>
          <w:numId w:val="12"/>
        </w:numPr>
        <w:rPr>
          <w:rFonts w:ascii="Arial" w:hAnsi="Arial" w:cs="Arial"/>
          <w:sz w:val="22"/>
          <w:szCs w:val="22"/>
        </w:rPr>
      </w:pPr>
      <w:r w:rsidRPr="0015722E">
        <w:rPr>
          <w:rFonts w:ascii="Arial" w:hAnsi="Arial" w:cs="Arial"/>
          <w:b/>
          <w:sz w:val="22"/>
          <w:szCs w:val="22"/>
        </w:rPr>
        <w:t>Pay attention</w:t>
      </w:r>
      <w:r w:rsidRPr="0015722E">
        <w:rPr>
          <w:rFonts w:ascii="Arial" w:hAnsi="Arial" w:cs="Arial"/>
          <w:sz w:val="22"/>
          <w:szCs w:val="22"/>
        </w:rPr>
        <w:t xml:space="preserve">: </w:t>
      </w:r>
    </w:p>
    <w:p w:rsidR="0015722E" w:rsidRPr="0015722E" w:rsidRDefault="0015722E" w:rsidP="0015722E">
      <w:pPr>
        <w:pStyle w:val="NormalWeb"/>
        <w:numPr>
          <w:ilvl w:val="0"/>
          <w:numId w:val="15"/>
        </w:numPr>
        <w:rPr>
          <w:rFonts w:ascii="Arial" w:hAnsi="Arial" w:cs="Arial"/>
          <w:sz w:val="22"/>
          <w:szCs w:val="22"/>
        </w:rPr>
      </w:pPr>
      <w:r w:rsidRPr="0015722E">
        <w:rPr>
          <w:rFonts w:ascii="Arial" w:hAnsi="Arial" w:cs="Arial"/>
          <w:sz w:val="22"/>
          <w:szCs w:val="22"/>
        </w:rPr>
        <w:t xml:space="preserve">Pay attention to what each speaker says. </w:t>
      </w:r>
    </w:p>
    <w:p w:rsidR="0015722E" w:rsidRPr="0015722E" w:rsidRDefault="0015722E" w:rsidP="0015722E">
      <w:pPr>
        <w:pStyle w:val="NormalWeb"/>
        <w:numPr>
          <w:ilvl w:val="0"/>
          <w:numId w:val="15"/>
        </w:numPr>
        <w:rPr>
          <w:rFonts w:ascii="Arial" w:hAnsi="Arial" w:cs="Arial"/>
          <w:sz w:val="22"/>
          <w:szCs w:val="22"/>
        </w:rPr>
      </w:pPr>
      <w:r w:rsidRPr="0015722E">
        <w:rPr>
          <w:rFonts w:ascii="Arial" w:hAnsi="Arial" w:cs="Arial"/>
          <w:sz w:val="22"/>
          <w:szCs w:val="22"/>
        </w:rPr>
        <w:t xml:space="preserve">Time is running out!  Listen to directions the first time. </w:t>
      </w:r>
    </w:p>
    <w:p w:rsidR="0015722E" w:rsidRPr="0015722E" w:rsidRDefault="0015722E" w:rsidP="0015722E">
      <w:pPr>
        <w:pStyle w:val="NormalWeb"/>
        <w:numPr>
          <w:ilvl w:val="0"/>
          <w:numId w:val="12"/>
        </w:numPr>
        <w:rPr>
          <w:rFonts w:ascii="Arial" w:hAnsi="Arial" w:cs="Arial"/>
          <w:sz w:val="22"/>
          <w:szCs w:val="22"/>
        </w:rPr>
      </w:pPr>
      <w:r w:rsidRPr="0015722E">
        <w:rPr>
          <w:rFonts w:ascii="Arial" w:hAnsi="Arial" w:cs="Arial"/>
          <w:b/>
          <w:sz w:val="22"/>
          <w:szCs w:val="22"/>
        </w:rPr>
        <w:t>Be respectful</w:t>
      </w:r>
      <w:r w:rsidRPr="0015722E">
        <w:rPr>
          <w:rFonts w:ascii="Arial" w:hAnsi="Arial" w:cs="Arial"/>
          <w:sz w:val="22"/>
          <w:szCs w:val="22"/>
        </w:rPr>
        <w:t>:</w:t>
      </w:r>
    </w:p>
    <w:p w:rsidR="0015722E" w:rsidRPr="0015722E" w:rsidRDefault="0015722E" w:rsidP="0015722E">
      <w:pPr>
        <w:pStyle w:val="NormalWeb"/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 w:rsidRPr="0015722E">
        <w:rPr>
          <w:rFonts w:ascii="Arial" w:hAnsi="Arial" w:cs="Arial"/>
          <w:sz w:val="22"/>
          <w:szCs w:val="22"/>
        </w:rPr>
        <w:t>Be respectful to NASA experts, tea</w:t>
      </w:r>
      <w:r>
        <w:rPr>
          <w:rFonts w:ascii="Arial" w:hAnsi="Arial" w:cs="Arial"/>
          <w:sz w:val="22"/>
          <w:szCs w:val="22"/>
        </w:rPr>
        <w:t>chers</w:t>
      </w:r>
      <w:r w:rsidRPr="0015722E">
        <w:rPr>
          <w:rFonts w:ascii="Arial" w:hAnsi="Arial" w:cs="Arial"/>
          <w:sz w:val="22"/>
          <w:szCs w:val="22"/>
        </w:rPr>
        <w:t xml:space="preserve"> and all students.</w:t>
      </w:r>
    </w:p>
    <w:p w:rsidR="0015722E" w:rsidRPr="0015722E" w:rsidRDefault="0015722E" w:rsidP="0015722E">
      <w:pPr>
        <w:pStyle w:val="NormalWeb"/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 w:rsidRPr="0015722E">
        <w:rPr>
          <w:rFonts w:ascii="Arial" w:hAnsi="Arial" w:cs="Arial"/>
          <w:sz w:val="22"/>
          <w:szCs w:val="22"/>
        </w:rPr>
        <w:t xml:space="preserve">Remain quiet while others are talking. </w:t>
      </w:r>
    </w:p>
    <w:p w:rsidR="0015722E" w:rsidRPr="0015722E" w:rsidRDefault="0015722E" w:rsidP="0015722E">
      <w:pPr>
        <w:pStyle w:val="NormalWeb"/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 w:rsidRPr="0015722E">
        <w:rPr>
          <w:rFonts w:ascii="Arial" w:hAnsi="Arial" w:cs="Arial"/>
          <w:sz w:val="22"/>
          <w:szCs w:val="22"/>
        </w:rPr>
        <w:t>If you are acting right then others will act right.</w:t>
      </w:r>
    </w:p>
    <w:p w:rsidR="0015722E" w:rsidRPr="0015722E" w:rsidRDefault="0015722E" w:rsidP="0015722E">
      <w:pPr>
        <w:pStyle w:val="NormalWeb"/>
        <w:numPr>
          <w:ilvl w:val="0"/>
          <w:numId w:val="12"/>
        </w:numPr>
        <w:rPr>
          <w:rFonts w:ascii="Arial" w:hAnsi="Arial" w:cs="Arial"/>
          <w:sz w:val="22"/>
          <w:szCs w:val="22"/>
        </w:rPr>
      </w:pPr>
      <w:r w:rsidRPr="0015722E">
        <w:rPr>
          <w:rFonts w:ascii="Arial" w:hAnsi="Arial" w:cs="Arial"/>
          <w:sz w:val="22"/>
          <w:szCs w:val="22"/>
        </w:rPr>
        <w:t xml:space="preserve"> </w:t>
      </w:r>
      <w:r w:rsidRPr="0015722E">
        <w:rPr>
          <w:rFonts w:ascii="Arial" w:hAnsi="Arial" w:cs="Arial"/>
          <w:b/>
          <w:sz w:val="22"/>
          <w:szCs w:val="22"/>
        </w:rPr>
        <w:t>Follow directions</w:t>
      </w:r>
      <w:r w:rsidRPr="0015722E">
        <w:rPr>
          <w:rFonts w:ascii="Arial" w:hAnsi="Arial" w:cs="Arial"/>
          <w:sz w:val="22"/>
          <w:szCs w:val="22"/>
        </w:rPr>
        <w:t xml:space="preserve">: </w:t>
      </w:r>
    </w:p>
    <w:p w:rsidR="0015722E" w:rsidRPr="0015722E" w:rsidRDefault="0015722E" w:rsidP="0015722E">
      <w:pPr>
        <w:pStyle w:val="NormalWeb"/>
        <w:numPr>
          <w:ilvl w:val="0"/>
          <w:numId w:val="17"/>
        </w:numPr>
        <w:rPr>
          <w:rFonts w:ascii="Arial" w:hAnsi="Arial" w:cs="Arial"/>
          <w:sz w:val="22"/>
          <w:szCs w:val="22"/>
        </w:rPr>
      </w:pPr>
      <w:r w:rsidRPr="0015722E">
        <w:rPr>
          <w:rFonts w:ascii="Arial" w:hAnsi="Arial" w:cs="Arial"/>
          <w:sz w:val="22"/>
          <w:szCs w:val="22"/>
        </w:rPr>
        <w:t xml:space="preserve">Time is limited make the best of it. </w:t>
      </w:r>
    </w:p>
    <w:p w:rsidR="0015722E" w:rsidRPr="0015722E" w:rsidRDefault="0015722E" w:rsidP="0015722E">
      <w:pPr>
        <w:pStyle w:val="NormalWeb"/>
        <w:numPr>
          <w:ilvl w:val="0"/>
          <w:numId w:val="17"/>
        </w:numPr>
        <w:rPr>
          <w:rFonts w:ascii="Arial" w:hAnsi="Arial" w:cs="Arial"/>
          <w:sz w:val="22"/>
          <w:szCs w:val="22"/>
        </w:rPr>
      </w:pPr>
      <w:r w:rsidRPr="0015722E">
        <w:rPr>
          <w:rFonts w:ascii="Arial" w:hAnsi="Arial" w:cs="Arial"/>
          <w:sz w:val="22"/>
          <w:szCs w:val="22"/>
        </w:rPr>
        <w:t xml:space="preserve"> Every minute counts so stay on task! We want to complete the mission. </w:t>
      </w:r>
    </w:p>
    <w:p w:rsidR="0015722E" w:rsidRPr="0015722E" w:rsidRDefault="0015722E" w:rsidP="0015722E">
      <w:pPr>
        <w:pStyle w:val="NormalWeb"/>
        <w:numPr>
          <w:ilvl w:val="0"/>
          <w:numId w:val="12"/>
        </w:numPr>
        <w:rPr>
          <w:rFonts w:ascii="Arial" w:hAnsi="Arial" w:cs="Arial"/>
          <w:sz w:val="22"/>
          <w:szCs w:val="22"/>
        </w:rPr>
      </w:pPr>
      <w:r w:rsidRPr="0015722E">
        <w:rPr>
          <w:rFonts w:ascii="Arial" w:hAnsi="Arial" w:cs="Arial"/>
          <w:b/>
          <w:sz w:val="22"/>
          <w:szCs w:val="22"/>
        </w:rPr>
        <w:t>Take responsibility</w:t>
      </w:r>
      <w:r w:rsidRPr="0015722E">
        <w:rPr>
          <w:rFonts w:ascii="Arial" w:hAnsi="Arial" w:cs="Arial"/>
          <w:sz w:val="22"/>
          <w:szCs w:val="22"/>
        </w:rPr>
        <w:t xml:space="preserve">: </w:t>
      </w:r>
    </w:p>
    <w:p w:rsidR="0015722E" w:rsidRPr="0015722E" w:rsidRDefault="0015722E" w:rsidP="0015722E">
      <w:pPr>
        <w:pStyle w:val="NormalWeb"/>
        <w:numPr>
          <w:ilvl w:val="0"/>
          <w:numId w:val="18"/>
        </w:numPr>
        <w:rPr>
          <w:rFonts w:ascii="Arial" w:hAnsi="Arial" w:cs="Arial"/>
          <w:sz w:val="22"/>
          <w:szCs w:val="22"/>
        </w:rPr>
      </w:pPr>
      <w:r w:rsidRPr="0015722E">
        <w:rPr>
          <w:rFonts w:ascii="Arial" w:hAnsi="Arial" w:cs="Arial"/>
          <w:sz w:val="22"/>
          <w:szCs w:val="22"/>
        </w:rPr>
        <w:t xml:space="preserve">Ask for clarification. </w:t>
      </w:r>
    </w:p>
    <w:p w:rsidR="0015722E" w:rsidRPr="0015722E" w:rsidRDefault="0015722E" w:rsidP="0015722E">
      <w:pPr>
        <w:pStyle w:val="NormalWeb"/>
        <w:numPr>
          <w:ilvl w:val="0"/>
          <w:numId w:val="18"/>
        </w:numPr>
        <w:rPr>
          <w:rFonts w:ascii="Arial" w:hAnsi="Arial" w:cs="Arial"/>
          <w:sz w:val="22"/>
          <w:szCs w:val="22"/>
        </w:rPr>
      </w:pPr>
      <w:r w:rsidRPr="0015722E">
        <w:rPr>
          <w:rFonts w:ascii="Arial" w:hAnsi="Arial" w:cs="Arial"/>
          <w:sz w:val="22"/>
          <w:szCs w:val="22"/>
        </w:rPr>
        <w:t xml:space="preserve">Ask for directions to be explained in a different way.  </w:t>
      </w:r>
    </w:p>
    <w:p w:rsidR="0015722E" w:rsidRPr="0015722E" w:rsidRDefault="0015722E" w:rsidP="0015722E">
      <w:pPr>
        <w:pStyle w:val="NormalWeb"/>
        <w:numPr>
          <w:ilvl w:val="0"/>
          <w:numId w:val="18"/>
        </w:numPr>
        <w:rPr>
          <w:rFonts w:ascii="Arial" w:hAnsi="Arial" w:cs="Arial"/>
          <w:sz w:val="22"/>
          <w:szCs w:val="22"/>
        </w:rPr>
      </w:pPr>
      <w:r w:rsidRPr="0015722E">
        <w:rPr>
          <w:rFonts w:ascii="Arial" w:hAnsi="Arial" w:cs="Arial"/>
          <w:sz w:val="22"/>
          <w:szCs w:val="22"/>
        </w:rPr>
        <w:t>Ask the speaker to slow down or speak more loudly.</w:t>
      </w:r>
    </w:p>
    <w:p w:rsidR="0015722E" w:rsidRPr="0015722E" w:rsidRDefault="0015722E" w:rsidP="0015722E">
      <w:pPr>
        <w:pStyle w:val="NormalWeb"/>
        <w:numPr>
          <w:ilvl w:val="0"/>
          <w:numId w:val="12"/>
        </w:numPr>
        <w:rPr>
          <w:rFonts w:ascii="Arial" w:hAnsi="Arial" w:cs="Arial"/>
          <w:sz w:val="22"/>
          <w:szCs w:val="22"/>
        </w:rPr>
      </w:pPr>
      <w:r w:rsidRPr="0015722E">
        <w:rPr>
          <w:rFonts w:ascii="Arial" w:hAnsi="Arial" w:cs="Arial"/>
          <w:b/>
          <w:sz w:val="22"/>
          <w:szCs w:val="22"/>
        </w:rPr>
        <w:t>Be prepared</w:t>
      </w:r>
      <w:r w:rsidRPr="0015722E">
        <w:rPr>
          <w:rFonts w:ascii="Arial" w:hAnsi="Arial" w:cs="Arial"/>
          <w:sz w:val="22"/>
          <w:szCs w:val="22"/>
        </w:rPr>
        <w:t xml:space="preserve">: </w:t>
      </w:r>
    </w:p>
    <w:p w:rsidR="0015722E" w:rsidRPr="0015722E" w:rsidRDefault="0015722E" w:rsidP="0015722E">
      <w:pPr>
        <w:pStyle w:val="NormalWeb"/>
        <w:numPr>
          <w:ilvl w:val="0"/>
          <w:numId w:val="19"/>
        </w:numPr>
        <w:rPr>
          <w:rFonts w:ascii="Arial" w:hAnsi="Arial" w:cs="Arial"/>
          <w:sz w:val="22"/>
          <w:szCs w:val="22"/>
        </w:rPr>
      </w:pPr>
      <w:r w:rsidRPr="0015722E">
        <w:rPr>
          <w:rFonts w:ascii="Arial" w:hAnsi="Arial" w:cs="Arial"/>
          <w:sz w:val="22"/>
          <w:szCs w:val="22"/>
        </w:rPr>
        <w:t>Be ready to present!</w:t>
      </w:r>
    </w:p>
    <w:p w:rsidR="0015722E" w:rsidRDefault="0015722E" w:rsidP="0015722E">
      <w:pPr>
        <w:pStyle w:val="NormalWeb"/>
        <w:numPr>
          <w:ilvl w:val="0"/>
          <w:numId w:val="19"/>
        </w:numPr>
        <w:rPr>
          <w:rFonts w:ascii="Arial" w:hAnsi="Arial" w:cs="Arial"/>
          <w:sz w:val="22"/>
          <w:szCs w:val="22"/>
        </w:rPr>
      </w:pPr>
      <w:r w:rsidRPr="0015722E">
        <w:rPr>
          <w:rFonts w:ascii="Arial" w:hAnsi="Arial" w:cs="Arial"/>
          <w:sz w:val="22"/>
          <w:szCs w:val="22"/>
        </w:rPr>
        <w:t>Have information ready to go.</w:t>
      </w:r>
    </w:p>
    <w:p w:rsidR="002978ED" w:rsidRDefault="0015722E" w:rsidP="0015722E">
      <w:pPr>
        <w:pStyle w:val="NormalWeb"/>
        <w:numPr>
          <w:ilvl w:val="0"/>
          <w:numId w:val="19"/>
        </w:numPr>
        <w:rPr>
          <w:rFonts w:ascii="Arial" w:hAnsi="Arial" w:cs="Arial"/>
          <w:sz w:val="22"/>
          <w:szCs w:val="22"/>
        </w:rPr>
      </w:pPr>
      <w:r w:rsidRPr="0015722E">
        <w:rPr>
          <w:rFonts w:ascii="Arial" w:hAnsi="Arial" w:cs="Arial"/>
          <w:sz w:val="22"/>
          <w:szCs w:val="22"/>
        </w:rPr>
        <w:t>Keep your presentation brief and to the point.</w:t>
      </w:r>
    </w:p>
    <w:p w:rsidR="0015722E" w:rsidRPr="0015722E" w:rsidRDefault="0015722E" w:rsidP="0015722E">
      <w:pPr>
        <w:pStyle w:val="NormalWeb"/>
        <w:rPr>
          <w:rFonts w:ascii="Arial" w:hAnsi="Arial" w:cs="Arial"/>
          <w:sz w:val="22"/>
          <w:szCs w:val="22"/>
        </w:rPr>
      </w:pPr>
    </w:p>
    <w:p w:rsidR="0015722E" w:rsidRPr="0015722E" w:rsidRDefault="0015722E" w:rsidP="0015722E">
      <w:pPr>
        <w:pStyle w:val="NoSpacing"/>
        <w:ind w:left="72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</w:rPr>
        <w:br w:type="page"/>
      </w:r>
      <w:r w:rsidRPr="0015722E">
        <w:rPr>
          <w:rFonts w:ascii="Arial" w:hAnsi="Arial" w:cs="Arial"/>
          <w:b/>
          <w:sz w:val="28"/>
          <w:szCs w:val="28"/>
        </w:rPr>
        <w:lastRenderedPageBreak/>
        <w:t xml:space="preserve"> Questions for the Group to Answer</w:t>
      </w:r>
    </w:p>
    <w:p w:rsidR="0015722E" w:rsidRPr="0015722E" w:rsidRDefault="0015722E" w:rsidP="0015722E">
      <w:pPr>
        <w:pStyle w:val="NoSpacing"/>
        <w:ind w:left="720"/>
        <w:jc w:val="center"/>
        <w:rPr>
          <w:rFonts w:ascii="Arial" w:hAnsi="Arial" w:cs="Arial"/>
          <w:b/>
        </w:rPr>
      </w:pPr>
    </w:p>
    <w:p w:rsidR="0015722E" w:rsidRDefault="0015722E" w:rsidP="0015722E">
      <w:pPr>
        <w:pStyle w:val="NoSpacing"/>
        <w:numPr>
          <w:ilvl w:val="0"/>
          <w:numId w:val="20"/>
        </w:numPr>
        <w:rPr>
          <w:rFonts w:ascii="Arial" w:hAnsi="Arial" w:cs="Arial"/>
        </w:rPr>
      </w:pPr>
      <w:r w:rsidRPr="0015722E">
        <w:rPr>
          <w:rFonts w:ascii="Arial" w:hAnsi="Arial" w:cs="Arial"/>
        </w:rPr>
        <w:t xml:space="preserve">Where is NASA’s </w:t>
      </w:r>
      <w:r w:rsidR="009E6E46">
        <w:rPr>
          <w:rFonts w:ascii="Arial" w:hAnsi="Arial" w:cs="Arial"/>
        </w:rPr>
        <w:t>Jet Propulsion Laboratory</w:t>
      </w:r>
      <w:r w:rsidRPr="0015722E">
        <w:rPr>
          <w:rFonts w:ascii="Arial" w:hAnsi="Arial" w:cs="Arial"/>
        </w:rPr>
        <w:t xml:space="preserve"> located</w:t>
      </w:r>
      <w:r w:rsidR="00E0027C">
        <w:rPr>
          <w:rFonts w:ascii="Arial" w:hAnsi="Arial" w:cs="Arial"/>
        </w:rPr>
        <w:t xml:space="preserve"> and which university oversees it</w:t>
      </w:r>
      <w:r w:rsidRPr="0015722E">
        <w:rPr>
          <w:rFonts w:ascii="Arial" w:hAnsi="Arial" w:cs="Arial"/>
        </w:rPr>
        <w:t xml:space="preserve">?  </w:t>
      </w:r>
    </w:p>
    <w:p w:rsidR="0015722E" w:rsidRDefault="0015722E" w:rsidP="0015722E">
      <w:pPr>
        <w:pStyle w:val="NoSpacing"/>
        <w:rPr>
          <w:rFonts w:ascii="Arial" w:hAnsi="Arial" w:cs="Arial"/>
        </w:rPr>
      </w:pPr>
    </w:p>
    <w:p w:rsidR="00157E0E" w:rsidRPr="0015722E" w:rsidRDefault="00157E0E" w:rsidP="00157E0E">
      <w:pPr>
        <w:pStyle w:val="NoSpacing"/>
        <w:numPr>
          <w:ilvl w:val="0"/>
          <w:numId w:val="20"/>
        </w:numPr>
        <w:rPr>
          <w:rFonts w:ascii="Arial" w:hAnsi="Arial" w:cs="Arial"/>
        </w:rPr>
      </w:pPr>
      <w:r>
        <w:rPr>
          <w:rFonts w:ascii="Arial" w:hAnsi="Arial" w:cs="Arial"/>
        </w:rPr>
        <w:t>In two or three sentences, describe how JPL originally was started</w:t>
      </w:r>
      <w:r w:rsidRPr="0015722E">
        <w:rPr>
          <w:rFonts w:ascii="Arial" w:hAnsi="Arial" w:cs="Arial"/>
        </w:rPr>
        <w:t>.</w:t>
      </w:r>
    </w:p>
    <w:p w:rsidR="00157E0E" w:rsidRDefault="00157E0E" w:rsidP="00157E0E">
      <w:pPr>
        <w:pStyle w:val="NoSpacing"/>
        <w:ind w:left="720"/>
        <w:rPr>
          <w:rFonts w:ascii="Arial" w:hAnsi="Arial" w:cs="Arial"/>
        </w:rPr>
      </w:pPr>
    </w:p>
    <w:p w:rsidR="0015722E" w:rsidRDefault="0015722E" w:rsidP="0015722E">
      <w:pPr>
        <w:pStyle w:val="ListParagraph"/>
        <w:rPr>
          <w:rFonts w:ascii="Arial" w:hAnsi="Arial" w:cs="Arial"/>
        </w:rPr>
      </w:pPr>
    </w:p>
    <w:p w:rsidR="00157E0E" w:rsidRPr="0015722E" w:rsidRDefault="00157E0E" w:rsidP="0015722E">
      <w:pPr>
        <w:pStyle w:val="ListParagraph"/>
        <w:rPr>
          <w:rFonts w:ascii="Arial" w:hAnsi="Arial" w:cs="Arial"/>
        </w:rPr>
      </w:pPr>
    </w:p>
    <w:p w:rsidR="0015722E" w:rsidRDefault="005A0995" w:rsidP="0015722E">
      <w:pPr>
        <w:pStyle w:val="NoSpacing"/>
        <w:numPr>
          <w:ilvl w:val="0"/>
          <w:numId w:val="20"/>
        </w:numPr>
        <w:rPr>
          <w:rFonts w:ascii="Arial" w:hAnsi="Arial" w:cs="Arial"/>
        </w:rPr>
      </w:pPr>
      <w:r>
        <w:rPr>
          <w:rFonts w:ascii="Arial" w:hAnsi="Arial" w:cs="Arial"/>
        </w:rPr>
        <w:t>What was the name of the spacecraft built by JPL that launch the United States into space exploration for the first time</w:t>
      </w:r>
      <w:r w:rsidR="0015722E" w:rsidRPr="0015722E">
        <w:rPr>
          <w:rFonts w:ascii="Arial" w:hAnsi="Arial" w:cs="Arial"/>
        </w:rPr>
        <w:t xml:space="preserve">? </w:t>
      </w:r>
      <w:r>
        <w:rPr>
          <w:rFonts w:ascii="Arial" w:hAnsi="Arial" w:cs="Arial"/>
        </w:rPr>
        <w:t xml:space="preserve"> What discovery did that spacecraft make?</w:t>
      </w:r>
    </w:p>
    <w:p w:rsidR="005A0995" w:rsidRDefault="005A0995" w:rsidP="005A0995">
      <w:pPr>
        <w:pStyle w:val="NoSpacing"/>
        <w:ind w:left="720"/>
        <w:rPr>
          <w:rFonts w:ascii="Arial" w:hAnsi="Arial" w:cs="Arial"/>
        </w:rPr>
      </w:pPr>
    </w:p>
    <w:p w:rsidR="0015722E" w:rsidRDefault="0015722E" w:rsidP="0015722E">
      <w:pPr>
        <w:pStyle w:val="NoSpacing"/>
        <w:rPr>
          <w:rFonts w:ascii="Arial" w:hAnsi="Arial" w:cs="Arial"/>
        </w:rPr>
      </w:pPr>
    </w:p>
    <w:p w:rsidR="0015722E" w:rsidRPr="0015722E" w:rsidRDefault="0015722E" w:rsidP="0015722E">
      <w:pPr>
        <w:pStyle w:val="NoSpacing"/>
        <w:numPr>
          <w:ilvl w:val="0"/>
          <w:numId w:val="20"/>
        </w:numPr>
        <w:rPr>
          <w:rFonts w:ascii="Arial" w:hAnsi="Arial" w:cs="Arial"/>
        </w:rPr>
      </w:pPr>
      <w:r w:rsidRPr="0015722E">
        <w:rPr>
          <w:rFonts w:ascii="Arial" w:hAnsi="Arial" w:cs="Arial"/>
        </w:rPr>
        <w:t>Wh</w:t>
      </w:r>
      <w:r w:rsidR="005A0995">
        <w:rPr>
          <w:rFonts w:ascii="Arial" w:hAnsi="Arial" w:cs="Arial"/>
        </w:rPr>
        <w:t>ich JPL spacecraft is credited for visiting the most planets?</w:t>
      </w:r>
      <w:r w:rsidRPr="0015722E">
        <w:rPr>
          <w:rFonts w:ascii="Arial" w:hAnsi="Arial" w:cs="Arial"/>
        </w:rPr>
        <w:t xml:space="preserve">   </w:t>
      </w:r>
    </w:p>
    <w:p w:rsidR="0015722E" w:rsidRPr="0015722E" w:rsidRDefault="0015722E" w:rsidP="0015722E">
      <w:pPr>
        <w:pStyle w:val="NoSpacing"/>
        <w:ind w:left="720"/>
        <w:rPr>
          <w:rFonts w:ascii="Arial" w:hAnsi="Arial" w:cs="Arial"/>
        </w:rPr>
      </w:pPr>
    </w:p>
    <w:p w:rsidR="0015722E" w:rsidRPr="00CE0A95" w:rsidRDefault="00CE0A95" w:rsidP="0015722E">
      <w:pPr>
        <w:pStyle w:val="NoSpacing"/>
        <w:numPr>
          <w:ilvl w:val="0"/>
          <w:numId w:val="20"/>
        </w:numPr>
        <w:rPr>
          <w:rFonts w:ascii="Arial" w:hAnsi="Arial" w:cs="Arial"/>
        </w:rPr>
      </w:pPr>
      <w:r w:rsidRPr="00CE0A95">
        <w:rPr>
          <w:rFonts w:ascii="Arial" w:hAnsi="Arial" w:cs="Arial"/>
        </w:rPr>
        <w:t>Which comet did the Deep Impact mission interact with</w:t>
      </w:r>
      <w:r w:rsidR="0015722E" w:rsidRPr="00CE0A95">
        <w:rPr>
          <w:rFonts w:ascii="Arial" w:hAnsi="Arial" w:cs="Arial"/>
        </w:rPr>
        <w:t>?</w:t>
      </w:r>
    </w:p>
    <w:p w:rsidR="0015722E" w:rsidRPr="0015722E" w:rsidRDefault="0015722E" w:rsidP="0015722E">
      <w:pPr>
        <w:pStyle w:val="NoSpacing"/>
        <w:rPr>
          <w:rFonts w:ascii="Arial" w:hAnsi="Arial" w:cs="Arial"/>
        </w:rPr>
      </w:pPr>
    </w:p>
    <w:p w:rsidR="004116FF" w:rsidRPr="0015722E" w:rsidRDefault="004116FF" w:rsidP="0015722E">
      <w:pPr>
        <w:pStyle w:val="NoSpacing"/>
        <w:rPr>
          <w:rFonts w:ascii="Arial" w:hAnsi="Arial" w:cs="Arial"/>
        </w:rPr>
      </w:pPr>
    </w:p>
    <w:p w:rsidR="0015722E" w:rsidRPr="0015722E" w:rsidRDefault="00CE0A95" w:rsidP="0015722E">
      <w:pPr>
        <w:pStyle w:val="NoSpacing"/>
        <w:numPr>
          <w:ilvl w:val="0"/>
          <w:numId w:val="20"/>
        </w:numPr>
        <w:rPr>
          <w:rFonts w:ascii="Arial" w:hAnsi="Arial" w:cs="Arial"/>
        </w:rPr>
      </w:pPr>
      <w:r>
        <w:rPr>
          <w:rFonts w:ascii="Arial" w:hAnsi="Arial" w:cs="Arial"/>
        </w:rPr>
        <w:t>Name two instruments used in the Earth Observing System program.  What does each instrument do</w:t>
      </w:r>
      <w:r w:rsidR="0015722E" w:rsidRPr="0015722E">
        <w:rPr>
          <w:rFonts w:ascii="Arial" w:hAnsi="Arial" w:cs="Arial"/>
        </w:rPr>
        <w:t xml:space="preserve">?  </w:t>
      </w:r>
    </w:p>
    <w:p w:rsidR="0015722E" w:rsidRDefault="0015722E" w:rsidP="0015722E">
      <w:pPr>
        <w:pStyle w:val="NoSpacing"/>
        <w:ind w:left="720"/>
        <w:rPr>
          <w:rFonts w:ascii="Arial" w:hAnsi="Arial" w:cs="Arial"/>
        </w:rPr>
      </w:pPr>
    </w:p>
    <w:p w:rsidR="0015722E" w:rsidRPr="0015722E" w:rsidRDefault="0015722E" w:rsidP="0015722E">
      <w:pPr>
        <w:pStyle w:val="NoSpacing"/>
        <w:ind w:left="720"/>
        <w:rPr>
          <w:rFonts w:ascii="Arial" w:hAnsi="Arial" w:cs="Arial"/>
        </w:rPr>
      </w:pPr>
    </w:p>
    <w:p w:rsidR="0015722E" w:rsidRDefault="0015722E" w:rsidP="0015722E">
      <w:pPr>
        <w:pStyle w:val="NoSpacing"/>
        <w:ind w:left="720"/>
        <w:rPr>
          <w:rFonts w:ascii="Arial" w:hAnsi="Arial" w:cs="Arial"/>
        </w:rPr>
      </w:pPr>
    </w:p>
    <w:p w:rsidR="004116FF" w:rsidRPr="0015722E" w:rsidRDefault="004116FF" w:rsidP="0015722E">
      <w:pPr>
        <w:pStyle w:val="NoSpacing"/>
        <w:ind w:left="720"/>
        <w:rPr>
          <w:rFonts w:ascii="Arial" w:hAnsi="Arial" w:cs="Arial"/>
        </w:rPr>
      </w:pPr>
    </w:p>
    <w:p w:rsidR="0015722E" w:rsidRPr="0015722E" w:rsidRDefault="00CE0A95" w:rsidP="0015722E">
      <w:pPr>
        <w:pStyle w:val="NoSpacing"/>
        <w:numPr>
          <w:ilvl w:val="0"/>
          <w:numId w:val="20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What is the goal of NASA’s Great Observatories Program?  </w:t>
      </w:r>
      <w:r w:rsidR="0015722E" w:rsidRPr="0015722E">
        <w:rPr>
          <w:rFonts w:ascii="Arial" w:hAnsi="Arial" w:cs="Arial"/>
        </w:rPr>
        <w:t>List t</w:t>
      </w:r>
      <w:r>
        <w:rPr>
          <w:rFonts w:ascii="Arial" w:hAnsi="Arial" w:cs="Arial"/>
        </w:rPr>
        <w:t>wo devices used in this program.</w:t>
      </w:r>
      <w:r w:rsidR="0015722E" w:rsidRPr="0015722E">
        <w:rPr>
          <w:rFonts w:ascii="Arial" w:hAnsi="Arial" w:cs="Arial"/>
        </w:rPr>
        <w:t xml:space="preserve">  </w:t>
      </w:r>
    </w:p>
    <w:p w:rsidR="0015722E" w:rsidRPr="0015722E" w:rsidRDefault="0015722E" w:rsidP="0015722E">
      <w:pPr>
        <w:pStyle w:val="NoSpacing"/>
        <w:ind w:left="720"/>
        <w:rPr>
          <w:rFonts w:ascii="Arial" w:hAnsi="Arial" w:cs="Arial"/>
        </w:rPr>
      </w:pPr>
    </w:p>
    <w:p w:rsidR="0015722E" w:rsidRDefault="0015722E" w:rsidP="0015722E">
      <w:pPr>
        <w:pStyle w:val="NoSpacing"/>
        <w:ind w:left="720"/>
        <w:rPr>
          <w:rFonts w:ascii="Arial" w:hAnsi="Arial" w:cs="Arial"/>
        </w:rPr>
      </w:pPr>
    </w:p>
    <w:p w:rsidR="00157E0E" w:rsidRDefault="00157E0E" w:rsidP="0015722E">
      <w:pPr>
        <w:pStyle w:val="NoSpacing"/>
        <w:ind w:left="720"/>
        <w:rPr>
          <w:rFonts w:ascii="Arial" w:hAnsi="Arial" w:cs="Arial"/>
        </w:rPr>
      </w:pPr>
    </w:p>
    <w:p w:rsidR="00157E0E" w:rsidRDefault="00157E0E" w:rsidP="0015722E">
      <w:pPr>
        <w:pStyle w:val="NoSpacing"/>
        <w:ind w:left="720"/>
        <w:rPr>
          <w:rFonts w:ascii="Arial" w:hAnsi="Arial" w:cs="Arial"/>
        </w:rPr>
      </w:pPr>
    </w:p>
    <w:p w:rsidR="004116FF" w:rsidRDefault="004116FF" w:rsidP="0015722E">
      <w:pPr>
        <w:pStyle w:val="NoSpacing"/>
        <w:ind w:left="720"/>
        <w:rPr>
          <w:rFonts w:ascii="Arial" w:hAnsi="Arial" w:cs="Arial"/>
        </w:rPr>
      </w:pPr>
    </w:p>
    <w:p w:rsidR="004116FF" w:rsidRPr="0015722E" w:rsidRDefault="004116FF" w:rsidP="0015722E">
      <w:pPr>
        <w:pStyle w:val="NoSpacing"/>
        <w:ind w:left="720"/>
        <w:rPr>
          <w:rFonts w:ascii="Arial" w:hAnsi="Arial" w:cs="Arial"/>
        </w:rPr>
      </w:pPr>
    </w:p>
    <w:p w:rsidR="0015722E" w:rsidRPr="0015722E" w:rsidRDefault="0015722E" w:rsidP="0015722E">
      <w:pPr>
        <w:pStyle w:val="NoSpacing"/>
        <w:numPr>
          <w:ilvl w:val="0"/>
          <w:numId w:val="20"/>
        </w:numPr>
        <w:rPr>
          <w:rFonts w:ascii="Arial" w:hAnsi="Arial" w:cs="Arial"/>
        </w:rPr>
      </w:pPr>
      <w:r w:rsidRPr="0015722E">
        <w:rPr>
          <w:rFonts w:ascii="Arial" w:hAnsi="Arial" w:cs="Arial"/>
        </w:rPr>
        <w:t>On another piece of paper, list three people who wo</w:t>
      </w:r>
      <w:r>
        <w:rPr>
          <w:rFonts w:ascii="Arial" w:hAnsi="Arial" w:cs="Arial"/>
        </w:rPr>
        <w:t xml:space="preserve">rk at </w:t>
      </w:r>
      <w:r w:rsidR="001816B9">
        <w:rPr>
          <w:rFonts w:ascii="Arial" w:hAnsi="Arial" w:cs="Arial"/>
        </w:rPr>
        <w:t>JPL</w:t>
      </w:r>
      <w:r>
        <w:rPr>
          <w:rFonts w:ascii="Arial" w:hAnsi="Arial" w:cs="Arial"/>
        </w:rPr>
        <w:t>, their job title</w:t>
      </w:r>
      <w:r w:rsidRPr="0015722E">
        <w:rPr>
          <w:rFonts w:ascii="Arial" w:hAnsi="Arial" w:cs="Arial"/>
        </w:rPr>
        <w:t xml:space="preserve"> and a brief description of what they do.  </w:t>
      </w:r>
    </w:p>
    <w:p w:rsidR="0015722E" w:rsidRPr="0015722E" w:rsidRDefault="0015722E" w:rsidP="0015722E">
      <w:pPr>
        <w:pStyle w:val="NoSpacing"/>
        <w:ind w:left="720"/>
        <w:rPr>
          <w:rFonts w:ascii="Arial" w:hAnsi="Arial" w:cs="Arial"/>
        </w:rPr>
      </w:pPr>
    </w:p>
    <w:p w:rsidR="0015722E" w:rsidRPr="0015722E" w:rsidRDefault="0015722E" w:rsidP="0015722E">
      <w:pPr>
        <w:pStyle w:val="NoSpacing"/>
        <w:ind w:left="720"/>
        <w:rPr>
          <w:rFonts w:ascii="Arial" w:hAnsi="Arial" w:cs="Arial"/>
        </w:rPr>
      </w:pPr>
    </w:p>
    <w:p w:rsidR="0015722E" w:rsidRPr="0015722E" w:rsidRDefault="0015722E" w:rsidP="0015722E">
      <w:pPr>
        <w:pStyle w:val="NoSpacing"/>
        <w:numPr>
          <w:ilvl w:val="0"/>
          <w:numId w:val="20"/>
        </w:numPr>
        <w:rPr>
          <w:rFonts w:ascii="Arial" w:hAnsi="Arial" w:cs="Arial"/>
        </w:rPr>
      </w:pPr>
      <w:r w:rsidRPr="0015722E">
        <w:rPr>
          <w:rFonts w:ascii="Arial" w:hAnsi="Arial" w:cs="Arial"/>
          <w:b/>
        </w:rPr>
        <w:t>Questions for NASA Experts:</w:t>
      </w:r>
    </w:p>
    <w:p w:rsidR="0015722E" w:rsidRPr="0015722E" w:rsidRDefault="0015722E" w:rsidP="0015722E">
      <w:pPr>
        <w:pStyle w:val="NoSpacing"/>
        <w:ind w:left="720"/>
        <w:rPr>
          <w:rFonts w:ascii="Arial" w:hAnsi="Arial" w:cs="Arial"/>
        </w:rPr>
      </w:pPr>
      <w:r w:rsidRPr="0015722E">
        <w:rPr>
          <w:rFonts w:ascii="Arial" w:hAnsi="Arial" w:cs="Arial"/>
        </w:rPr>
        <w:t>List at least 10 questions that you would like to ask an expert at the</w:t>
      </w:r>
      <w:r>
        <w:rPr>
          <w:rFonts w:ascii="Arial" w:hAnsi="Arial" w:cs="Arial"/>
        </w:rPr>
        <w:t xml:space="preserve"> </w:t>
      </w:r>
      <w:r w:rsidR="001816B9">
        <w:rPr>
          <w:rFonts w:ascii="Arial" w:hAnsi="Arial" w:cs="Arial"/>
        </w:rPr>
        <w:t>Jet Propulsion Laboratory</w:t>
      </w:r>
      <w:r>
        <w:rPr>
          <w:rFonts w:ascii="Arial" w:hAnsi="Arial" w:cs="Arial"/>
        </w:rPr>
        <w:t xml:space="preserve">. </w:t>
      </w:r>
      <w:r w:rsidRPr="0015722E">
        <w:rPr>
          <w:rFonts w:ascii="Arial" w:hAnsi="Arial" w:cs="Arial"/>
        </w:rPr>
        <w:t xml:space="preserve">You may direct them towards specific experts from one of the handouts or a more general question towards </w:t>
      </w:r>
      <w:r w:rsidR="004116FF">
        <w:rPr>
          <w:rFonts w:ascii="Arial" w:hAnsi="Arial" w:cs="Arial"/>
        </w:rPr>
        <w:t xml:space="preserve">any expert that works at NASA. </w:t>
      </w:r>
      <w:r w:rsidRPr="0015722E">
        <w:rPr>
          <w:rFonts w:ascii="Arial" w:hAnsi="Arial" w:cs="Arial"/>
        </w:rPr>
        <w:t>Place the questions in orde</w:t>
      </w:r>
      <w:r w:rsidR="004116FF">
        <w:rPr>
          <w:rFonts w:ascii="Arial" w:hAnsi="Arial" w:cs="Arial"/>
        </w:rPr>
        <w:t xml:space="preserve">r of importance to your group. </w:t>
      </w:r>
      <w:r w:rsidRPr="0015722E">
        <w:rPr>
          <w:rFonts w:ascii="Arial" w:hAnsi="Arial" w:cs="Arial"/>
        </w:rPr>
        <w:t>The Communicator should practice asking these questions.</w:t>
      </w:r>
    </w:p>
    <w:p w:rsidR="0015722E" w:rsidRPr="0015722E" w:rsidRDefault="0015722E" w:rsidP="0015722E">
      <w:pPr>
        <w:pStyle w:val="NoSpacing"/>
        <w:ind w:left="720"/>
        <w:rPr>
          <w:rFonts w:ascii="Arial" w:hAnsi="Arial" w:cs="Arial"/>
        </w:rPr>
      </w:pPr>
    </w:p>
    <w:p w:rsidR="0015722E" w:rsidRPr="0015722E" w:rsidRDefault="0015722E" w:rsidP="0015722E">
      <w:pPr>
        <w:pStyle w:val="NoSpacing"/>
        <w:numPr>
          <w:ilvl w:val="0"/>
          <w:numId w:val="20"/>
        </w:numPr>
        <w:rPr>
          <w:rFonts w:ascii="Arial" w:hAnsi="Arial" w:cs="Arial"/>
        </w:rPr>
      </w:pPr>
      <w:r>
        <w:rPr>
          <w:rFonts w:ascii="Arial" w:hAnsi="Arial" w:cs="Arial"/>
          <w:b/>
        </w:rPr>
        <w:t>Questions about v</w:t>
      </w:r>
      <w:r w:rsidRPr="0015722E">
        <w:rPr>
          <w:rFonts w:ascii="Arial" w:hAnsi="Arial" w:cs="Arial"/>
          <w:b/>
        </w:rPr>
        <w:t xml:space="preserve">ideoconferencing and/or the </w:t>
      </w:r>
      <w:r w:rsidRPr="0015722E">
        <w:rPr>
          <w:rFonts w:ascii="Arial" w:hAnsi="Arial" w:cs="Arial"/>
          <w:b/>
          <w:i/>
        </w:rPr>
        <w:t>Mission to Mars</w:t>
      </w:r>
      <w:r w:rsidRPr="0015722E">
        <w:rPr>
          <w:rFonts w:ascii="Arial" w:hAnsi="Arial" w:cs="Arial"/>
          <w:b/>
        </w:rPr>
        <w:t>:</w:t>
      </w:r>
    </w:p>
    <w:p w:rsidR="0015722E" w:rsidRPr="0015722E" w:rsidRDefault="0015722E" w:rsidP="0015722E">
      <w:pPr>
        <w:pStyle w:val="NoSpacing"/>
        <w:ind w:left="720"/>
        <w:rPr>
          <w:rFonts w:ascii="Arial" w:hAnsi="Arial" w:cs="Arial"/>
          <w:i/>
        </w:rPr>
      </w:pPr>
      <w:r w:rsidRPr="0015722E">
        <w:rPr>
          <w:rFonts w:ascii="Arial" w:hAnsi="Arial" w:cs="Arial"/>
        </w:rPr>
        <w:t xml:space="preserve">List other questions that you have about videoconferencing and/or the </w:t>
      </w:r>
      <w:r w:rsidRPr="0015722E">
        <w:rPr>
          <w:rFonts w:ascii="Arial" w:hAnsi="Arial" w:cs="Arial"/>
          <w:i/>
        </w:rPr>
        <w:t>Mission to Mars</w:t>
      </w:r>
    </w:p>
    <w:p w:rsidR="0015722E" w:rsidRPr="0015722E" w:rsidRDefault="0015722E" w:rsidP="0015722E">
      <w:pPr>
        <w:pStyle w:val="NoSpacing"/>
        <w:ind w:left="720"/>
        <w:rPr>
          <w:rFonts w:ascii="Arial" w:hAnsi="Arial" w:cs="Arial"/>
          <w:i/>
        </w:rPr>
      </w:pPr>
    </w:p>
    <w:p w:rsidR="0015722E" w:rsidRPr="0015722E" w:rsidRDefault="0015722E" w:rsidP="0015722E">
      <w:pPr>
        <w:pStyle w:val="NoSpacing"/>
        <w:ind w:left="720"/>
        <w:rPr>
          <w:rFonts w:ascii="Arial" w:hAnsi="Arial" w:cs="Arial"/>
          <w:i/>
        </w:rPr>
      </w:pPr>
    </w:p>
    <w:p w:rsidR="0015722E" w:rsidRPr="00562D43" w:rsidRDefault="0015722E" w:rsidP="0015722E">
      <w:pPr>
        <w:pStyle w:val="NoSpacing"/>
        <w:numPr>
          <w:ilvl w:val="0"/>
          <w:numId w:val="20"/>
        </w:numPr>
        <w:rPr>
          <w:rFonts w:ascii="Arial" w:hAnsi="Arial" w:cs="Arial"/>
        </w:rPr>
      </w:pPr>
      <w:r w:rsidRPr="0015722E">
        <w:rPr>
          <w:rFonts w:ascii="Arial" w:hAnsi="Arial" w:cs="Arial"/>
          <w:b/>
        </w:rPr>
        <w:t xml:space="preserve">List two questions on an index card for the </w:t>
      </w:r>
      <w:r w:rsidR="001816B9">
        <w:rPr>
          <w:rFonts w:ascii="Arial" w:hAnsi="Arial" w:cs="Arial"/>
          <w:b/>
        </w:rPr>
        <w:t>JPL</w:t>
      </w:r>
      <w:r w:rsidRPr="0015722E">
        <w:rPr>
          <w:rFonts w:ascii="Arial" w:hAnsi="Arial" w:cs="Arial"/>
          <w:b/>
        </w:rPr>
        <w:t xml:space="preserve"> Expert.  </w:t>
      </w:r>
      <w:r w:rsidRPr="0015722E">
        <w:rPr>
          <w:rFonts w:ascii="Arial" w:hAnsi="Arial" w:cs="Arial"/>
        </w:rPr>
        <w:t>Be sure to put your name on this card a</w:t>
      </w:r>
      <w:r w:rsidR="004116FF">
        <w:rPr>
          <w:rFonts w:ascii="Arial" w:hAnsi="Arial" w:cs="Arial"/>
        </w:rPr>
        <w:t xml:space="preserve">nd turn it in to your teacher. </w:t>
      </w:r>
      <w:r w:rsidRPr="0015722E">
        <w:rPr>
          <w:rFonts w:ascii="Arial" w:hAnsi="Arial" w:cs="Arial"/>
        </w:rPr>
        <w:t>Be sure that t</w:t>
      </w:r>
      <w:r w:rsidR="004116FF">
        <w:rPr>
          <w:rFonts w:ascii="Arial" w:hAnsi="Arial" w:cs="Arial"/>
        </w:rPr>
        <w:t xml:space="preserve">he questions are appropriate.  </w:t>
      </w:r>
    </w:p>
    <w:sectPr w:rsidR="0015722E" w:rsidRPr="00562D43" w:rsidSect="003418CB">
      <w:headerReference w:type="default" r:id="rId17"/>
      <w:footerReference w:type="default" r:id="rId18"/>
      <w:pgSz w:w="12240" w:h="15840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5CF0" w:rsidRDefault="00735CF0">
      <w:r>
        <w:separator/>
      </w:r>
    </w:p>
  </w:endnote>
  <w:endnote w:type="continuationSeparator" w:id="0">
    <w:p w:rsidR="00735CF0" w:rsidRDefault="00735C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NeueLT St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722E" w:rsidRPr="0051684A" w:rsidRDefault="00E117B2" w:rsidP="0051684A">
    <w:pPr>
      <w:pStyle w:val="Footer"/>
      <w:tabs>
        <w:tab w:val="clear" w:pos="4320"/>
        <w:tab w:val="clear" w:pos="8640"/>
        <w:tab w:val="center" w:pos="0"/>
        <w:tab w:val="right" w:pos="9360"/>
      </w:tabs>
      <w:ind w:left="-1080"/>
      <w:rPr>
        <w:rFonts w:ascii="Helvetica" w:hAnsi="Helvetica"/>
        <w:b/>
        <w:color w:val="00AFFF"/>
        <w:sz w:val="28"/>
        <w:szCs w:val="28"/>
      </w:rPr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-657860</wp:posOffset>
          </wp:positionH>
          <wp:positionV relativeFrom="paragraph">
            <wp:posOffset>-523875</wp:posOffset>
          </wp:positionV>
          <wp:extent cx="1995805" cy="1544320"/>
          <wp:effectExtent l="0" t="0" r="0" b="0"/>
          <wp:wrapNone/>
          <wp:docPr id="10" name="Picture 10" descr="MTM_logo_r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MTM_logo_re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5805" cy="15443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15722E">
      <w:rPr>
        <w:rFonts w:ascii="Helvetica" w:hAnsi="Helvetica"/>
        <w:b/>
        <w:color w:val="4BACC6"/>
        <w:sz w:val="28"/>
        <w:szCs w:val="28"/>
      </w:rPr>
      <w:tab/>
    </w:r>
    <w:r w:rsidR="0015722E">
      <w:rPr>
        <w:rFonts w:ascii="Helvetica" w:hAnsi="Helvetica"/>
        <w:b/>
        <w:color w:val="4BACC6"/>
        <w:sz w:val="28"/>
        <w:szCs w:val="2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5CF0" w:rsidRDefault="00735CF0">
      <w:r>
        <w:separator/>
      </w:r>
    </w:p>
  </w:footnote>
  <w:footnote w:type="continuationSeparator" w:id="0">
    <w:p w:rsidR="00735CF0" w:rsidRDefault="00735C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722E" w:rsidRPr="00CC3E9F" w:rsidRDefault="00F571F5" w:rsidP="00CC3E9F">
    <w:pPr>
      <w:pStyle w:val="Header"/>
      <w:jc w:val="center"/>
      <w:rPr>
        <w:rFonts w:ascii="Arial" w:hAnsi="Arial" w:cs="Arial"/>
        <w:color w:val="FFFFFF"/>
        <w:sz w:val="36"/>
        <w:szCs w:val="36"/>
      </w:rPr>
    </w:pPr>
    <w:r>
      <w:rPr>
        <w:rFonts w:ascii="Arial" w:hAnsi="Arial" w:cs="Arial"/>
        <w:noProof/>
        <w:color w:val="FFFFFF"/>
        <w:sz w:val="36"/>
        <w:szCs w:val="36"/>
      </w:rPr>
      <w:pict>
        <v:rect id="_x0000_s1027" style="position:absolute;left:0;text-align:left;margin-left:-1in;margin-top:-8.25pt;width:612pt;height:34.5pt;z-index:-251658240" fillcolor="#e00034" stroked="f" strokeweight="3pt">
          <v:stroke linestyle="thinThin"/>
        </v:rect>
      </w:pict>
    </w:r>
    <w:r w:rsidR="00E117B2">
      <w:rPr>
        <w:rFonts w:ascii="Arial" w:hAnsi="Arial" w:cs="Arial"/>
        <w:noProof/>
        <w:color w:val="FFFFFF"/>
        <w:sz w:val="36"/>
        <w:szCs w:val="36"/>
      </w:rPr>
      <w:t>JET PROPULSION LABORATORY</w:t>
    </w:r>
    <w:r w:rsidR="0015722E">
      <w:rPr>
        <w:rFonts w:ascii="Arial" w:hAnsi="Arial" w:cs="Arial"/>
        <w:noProof/>
        <w:color w:val="FFFFFF"/>
        <w:sz w:val="36"/>
        <w:szCs w:val="36"/>
      </w:rPr>
      <w:t xml:space="preserve"> WORKSHEET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B6139"/>
    <w:multiLevelType w:val="hybridMultilevel"/>
    <w:tmpl w:val="CCAC5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D13FDD"/>
    <w:multiLevelType w:val="hybridMultilevel"/>
    <w:tmpl w:val="984C4912"/>
    <w:lvl w:ilvl="0" w:tplc="040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2">
    <w:nsid w:val="06523223"/>
    <w:multiLevelType w:val="hybridMultilevel"/>
    <w:tmpl w:val="57A240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5E4FD9"/>
    <w:multiLevelType w:val="hybridMultilevel"/>
    <w:tmpl w:val="213EBC9C"/>
    <w:lvl w:ilvl="0" w:tplc="04090001">
      <w:start w:val="1"/>
      <w:numFmt w:val="bullet"/>
      <w:lvlText w:val=""/>
      <w:lvlJc w:val="left"/>
      <w:pPr>
        <w:ind w:left="155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4">
    <w:nsid w:val="17AE22D7"/>
    <w:multiLevelType w:val="hybridMultilevel"/>
    <w:tmpl w:val="8C4849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3E2B1E"/>
    <w:multiLevelType w:val="hybridMultilevel"/>
    <w:tmpl w:val="EC26FE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DB241C"/>
    <w:multiLevelType w:val="hybridMultilevel"/>
    <w:tmpl w:val="EB48BB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944ED2"/>
    <w:multiLevelType w:val="hybridMultilevel"/>
    <w:tmpl w:val="24064B04"/>
    <w:lvl w:ilvl="0" w:tplc="040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8">
    <w:nsid w:val="32C16643"/>
    <w:multiLevelType w:val="hybridMultilevel"/>
    <w:tmpl w:val="C05AD5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C02E3E"/>
    <w:multiLevelType w:val="hybridMultilevel"/>
    <w:tmpl w:val="12F8F5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000D13"/>
    <w:multiLevelType w:val="hybridMultilevel"/>
    <w:tmpl w:val="9E12B1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FBE7F9B"/>
    <w:multiLevelType w:val="hybridMultilevel"/>
    <w:tmpl w:val="52D2C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CB42D4"/>
    <w:multiLevelType w:val="hybridMultilevel"/>
    <w:tmpl w:val="7812B9F8"/>
    <w:lvl w:ilvl="0" w:tplc="FD76273E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89973E8"/>
    <w:multiLevelType w:val="hybridMultilevel"/>
    <w:tmpl w:val="6D1663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066656"/>
    <w:multiLevelType w:val="hybridMultilevel"/>
    <w:tmpl w:val="BD9A5E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D4606A"/>
    <w:multiLevelType w:val="hybridMultilevel"/>
    <w:tmpl w:val="3AC4E0F4"/>
    <w:lvl w:ilvl="0" w:tplc="04090001">
      <w:start w:val="1"/>
      <w:numFmt w:val="bullet"/>
      <w:lvlText w:val=""/>
      <w:lvlJc w:val="left"/>
      <w:pPr>
        <w:ind w:left="155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16">
    <w:nsid w:val="702D3E4E"/>
    <w:multiLevelType w:val="hybridMultilevel"/>
    <w:tmpl w:val="FD80C5C2"/>
    <w:lvl w:ilvl="0" w:tplc="0409000F">
      <w:start w:val="1"/>
      <w:numFmt w:val="decimal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>
    <w:nsid w:val="77320876"/>
    <w:multiLevelType w:val="hybridMultilevel"/>
    <w:tmpl w:val="420A057C"/>
    <w:lvl w:ilvl="0" w:tplc="246A7232">
      <w:start w:val="10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1433BD"/>
    <w:multiLevelType w:val="hybridMultilevel"/>
    <w:tmpl w:val="3E42CE96"/>
    <w:lvl w:ilvl="0" w:tplc="040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19">
    <w:nsid w:val="7C325825"/>
    <w:multiLevelType w:val="hybridMultilevel"/>
    <w:tmpl w:val="7480BF38"/>
    <w:lvl w:ilvl="0" w:tplc="040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16"/>
  </w:num>
  <w:num w:numId="4">
    <w:abstractNumId w:val="13"/>
  </w:num>
  <w:num w:numId="5">
    <w:abstractNumId w:val="17"/>
  </w:num>
  <w:num w:numId="6">
    <w:abstractNumId w:val="9"/>
  </w:num>
  <w:num w:numId="7">
    <w:abstractNumId w:val="4"/>
  </w:num>
  <w:num w:numId="8">
    <w:abstractNumId w:val="6"/>
  </w:num>
  <w:num w:numId="9">
    <w:abstractNumId w:val="11"/>
  </w:num>
  <w:num w:numId="10">
    <w:abstractNumId w:val="14"/>
  </w:num>
  <w:num w:numId="11">
    <w:abstractNumId w:val="0"/>
  </w:num>
  <w:num w:numId="12">
    <w:abstractNumId w:val="2"/>
  </w:num>
  <w:num w:numId="13">
    <w:abstractNumId w:val="3"/>
  </w:num>
  <w:num w:numId="14">
    <w:abstractNumId w:val="7"/>
  </w:num>
  <w:num w:numId="15">
    <w:abstractNumId w:val="1"/>
  </w:num>
  <w:num w:numId="16">
    <w:abstractNumId w:val="15"/>
  </w:num>
  <w:num w:numId="17">
    <w:abstractNumId w:val="10"/>
  </w:num>
  <w:num w:numId="18">
    <w:abstractNumId w:val="18"/>
  </w:num>
  <w:num w:numId="19">
    <w:abstractNumId w:val="19"/>
  </w:num>
  <w:num w:numId="2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0"/>
  <w:defaultTabStop w:val="720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121">
      <o:colormenu v:ext="edit" fillcolor="none" strokecolor="none"/>
    </o:shapedefaults>
    <o:shapelayout v:ext="edit">
      <o:idmap v:ext="edit" data="1"/>
      <o:regrouptable v:ext="edit">
        <o:entry new="1" old="0"/>
        <o:entry new="2" old="0"/>
      </o:regrouptable>
    </o:shapelayout>
  </w:hdrShapeDefaults>
  <w:footnotePr>
    <w:footnote w:id="-1"/>
    <w:footnote w:id="0"/>
  </w:footnotePr>
  <w:endnotePr>
    <w:endnote w:id="-1"/>
    <w:endnote w:id="0"/>
  </w:endnotePr>
  <w:compat/>
  <w:rsids>
    <w:rsidRoot w:val="002121A0"/>
    <w:rsid w:val="00004682"/>
    <w:rsid w:val="00027371"/>
    <w:rsid w:val="000477B9"/>
    <w:rsid w:val="00050185"/>
    <w:rsid w:val="00087E7C"/>
    <w:rsid w:val="00093695"/>
    <w:rsid w:val="000B7554"/>
    <w:rsid w:val="000C5CF4"/>
    <w:rsid w:val="000C6574"/>
    <w:rsid w:val="000D0B20"/>
    <w:rsid w:val="00141EE3"/>
    <w:rsid w:val="00150C2D"/>
    <w:rsid w:val="0015722E"/>
    <w:rsid w:val="00157E0E"/>
    <w:rsid w:val="001816B9"/>
    <w:rsid w:val="001A12F9"/>
    <w:rsid w:val="001B700F"/>
    <w:rsid w:val="001F2136"/>
    <w:rsid w:val="002121A0"/>
    <w:rsid w:val="00226BF0"/>
    <w:rsid w:val="00235050"/>
    <w:rsid w:val="0024232A"/>
    <w:rsid w:val="00275AB9"/>
    <w:rsid w:val="00292490"/>
    <w:rsid w:val="002978ED"/>
    <w:rsid w:val="002A06CD"/>
    <w:rsid w:val="002A3A43"/>
    <w:rsid w:val="002A41E3"/>
    <w:rsid w:val="00337383"/>
    <w:rsid w:val="003418CB"/>
    <w:rsid w:val="003779AD"/>
    <w:rsid w:val="00377E77"/>
    <w:rsid w:val="00383C14"/>
    <w:rsid w:val="00384057"/>
    <w:rsid w:val="003972AA"/>
    <w:rsid w:val="003A25B8"/>
    <w:rsid w:val="003A603C"/>
    <w:rsid w:val="003B4CAC"/>
    <w:rsid w:val="003C507A"/>
    <w:rsid w:val="003C5257"/>
    <w:rsid w:val="004116FF"/>
    <w:rsid w:val="00440177"/>
    <w:rsid w:val="004458D9"/>
    <w:rsid w:val="004625DB"/>
    <w:rsid w:val="00486FA2"/>
    <w:rsid w:val="004A135D"/>
    <w:rsid w:val="004A4A2F"/>
    <w:rsid w:val="004D3D6D"/>
    <w:rsid w:val="004E40BA"/>
    <w:rsid w:val="0051684A"/>
    <w:rsid w:val="00562D43"/>
    <w:rsid w:val="00583AFF"/>
    <w:rsid w:val="005A0995"/>
    <w:rsid w:val="005C61B4"/>
    <w:rsid w:val="005D0B13"/>
    <w:rsid w:val="00614764"/>
    <w:rsid w:val="00620B1D"/>
    <w:rsid w:val="00622D26"/>
    <w:rsid w:val="00624D9A"/>
    <w:rsid w:val="006370E2"/>
    <w:rsid w:val="0065570D"/>
    <w:rsid w:val="006B532B"/>
    <w:rsid w:val="006D4854"/>
    <w:rsid w:val="006F1CC1"/>
    <w:rsid w:val="007138EE"/>
    <w:rsid w:val="00714F87"/>
    <w:rsid w:val="00720A4B"/>
    <w:rsid w:val="00730741"/>
    <w:rsid w:val="00735CF0"/>
    <w:rsid w:val="00790C13"/>
    <w:rsid w:val="007A2604"/>
    <w:rsid w:val="007D0350"/>
    <w:rsid w:val="007F3B63"/>
    <w:rsid w:val="008A0FCA"/>
    <w:rsid w:val="008A2441"/>
    <w:rsid w:val="008F6E43"/>
    <w:rsid w:val="0090618D"/>
    <w:rsid w:val="00920D18"/>
    <w:rsid w:val="0092628A"/>
    <w:rsid w:val="009262F0"/>
    <w:rsid w:val="00933834"/>
    <w:rsid w:val="00933C1A"/>
    <w:rsid w:val="00951DA2"/>
    <w:rsid w:val="00965BF2"/>
    <w:rsid w:val="009868C2"/>
    <w:rsid w:val="009A6171"/>
    <w:rsid w:val="009B2A65"/>
    <w:rsid w:val="009E6E46"/>
    <w:rsid w:val="009F4CDA"/>
    <w:rsid w:val="00A062ED"/>
    <w:rsid w:val="00A1077C"/>
    <w:rsid w:val="00A10C70"/>
    <w:rsid w:val="00A2222A"/>
    <w:rsid w:val="00A26558"/>
    <w:rsid w:val="00A409F5"/>
    <w:rsid w:val="00A60E88"/>
    <w:rsid w:val="00A8103D"/>
    <w:rsid w:val="00AA30F5"/>
    <w:rsid w:val="00AD1C0C"/>
    <w:rsid w:val="00B25232"/>
    <w:rsid w:val="00B26C08"/>
    <w:rsid w:val="00B401A9"/>
    <w:rsid w:val="00BC225E"/>
    <w:rsid w:val="00C15487"/>
    <w:rsid w:val="00C206FC"/>
    <w:rsid w:val="00C64AB3"/>
    <w:rsid w:val="00C65B1D"/>
    <w:rsid w:val="00C74237"/>
    <w:rsid w:val="00C957A5"/>
    <w:rsid w:val="00CA4D27"/>
    <w:rsid w:val="00CB2714"/>
    <w:rsid w:val="00CC3E9F"/>
    <w:rsid w:val="00CD4477"/>
    <w:rsid w:val="00CE0A95"/>
    <w:rsid w:val="00CE64C5"/>
    <w:rsid w:val="00D13DE8"/>
    <w:rsid w:val="00D1763A"/>
    <w:rsid w:val="00D31E99"/>
    <w:rsid w:val="00D465F0"/>
    <w:rsid w:val="00DA472C"/>
    <w:rsid w:val="00DB0141"/>
    <w:rsid w:val="00DD5BE6"/>
    <w:rsid w:val="00DE4AD7"/>
    <w:rsid w:val="00E0027C"/>
    <w:rsid w:val="00E117B2"/>
    <w:rsid w:val="00E14494"/>
    <w:rsid w:val="00E50D6B"/>
    <w:rsid w:val="00E644AE"/>
    <w:rsid w:val="00E90549"/>
    <w:rsid w:val="00EB22E8"/>
    <w:rsid w:val="00EB3F8C"/>
    <w:rsid w:val="00EC2650"/>
    <w:rsid w:val="00F0609E"/>
    <w:rsid w:val="00F12849"/>
    <w:rsid w:val="00F441F9"/>
    <w:rsid w:val="00F571F5"/>
    <w:rsid w:val="00F67D59"/>
    <w:rsid w:val="00F90FB4"/>
    <w:rsid w:val="00FD6451"/>
    <w:rsid w:val="00FF2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21">
      <o:colormenu v:ext="edit" fillcolor="none" strokecolor="none"/>
    </o:shapedefaults>
    <o:shapelayout v:ext="edit">
      <o:idmap v:ext="edit" data="2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0E88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F7F7D"/>
    <w:pPr>
      <w:ind w:left="2160" w:right="1080"/>
    </w:pPr>
    <w:rPr>
      <w:rFonts w:ascii="Helvetica" w:hAnsi="Helvetica"/>
      <w:sz w:val="16"/>
    </w:rPr>
    <w:tblPr>
      <w:tblStyleRowBandSize w:val="1"/>
      <w:tblStyleCol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AE2EF"/>
    </w:tcPr>
  </w:style>
  <w:style w:type="paragraph" w:styleId="Header">
    <w:name w:val="header"/>
    <w:basedOn w:val="Normal"/>
    <w:rsid w:val="0019235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semiHidden/>
    <w:rsid w:val="00192356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uiPriority w:val="99"/>
    <w:unhideWhenUsed/>
    <w:rsid w:val="001B700F"/>
    <w:rPr>
      <w:color w:val="0000FF"/>
      <w:u w:val="single"/>
    </w:rPr>
  </w:style>
  <w:style w:type="character" w:customStyle="1" w:styleId="FooterChar">
    <w:name w:val="Footer Char"/>
    <w:basedOn w:val="DefaultParagraphFont"/>
    <w:link w:val="Footer"/>
    <w:semiHidden/>
    <w:rsid w:val="001B700F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53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32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E40BA"/>
    <w:pPr>
      <w:ind w:left="720"/>
      <w:contextualSpacing/>
    </w:pPr>
  </w:style>
  <w:style w:type="paragraph" w:customStyle="1" w:styleId="TableContents">
    <w:name w:val="Table Contents"/>
    <w:basedOn w:val="Normal"/>
    <w:rsid w:val="00440177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/>
      <w:kern w:val="1"/>
      <w:sz w:val="24"/>
      <w:szCs w:val="24"/>
    </w:rPr>
  </w:style>
  <w:style w:type="paragraph" w:customStyle="1" w:styleId="TableHeading">
    <w:name w:val="Table Heading"/>
    <w:basedOn w:val="TableContents"/>
    <w:rsid w:val="00440177"/>
    <w:pPr>
      <w:jc w:val="center"/>
    </w:pPr>
    <w:rPr>
      <w:b/>
      <w:bCs/>
    </w:rPr>
  </w:style>
  <w:style w:type="table" w:customStyle="1" w:styleId="LightShading1">
    <w:name w:val="Light Shading1"/>
    <w:basedOn w:val="TableNormal"/>
    <w:uiPriority w:val="60"/>
    <w:rsid w:val="00384057"/>
    <w:rPr>
      <w:rFonts w:ascii="Calibri" w:eastAsia="Calibri" w:hAnsi="Calibri"/>
      <w:color w:val="000000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NoSpacing">
    <w:name w:val="No Spacing"/>
    <w:uiPriority w:val="1"/>
    <w:qFormat/>
    <w:rsid w:val="002978ED"/>
    <w:rPr>
      <w:rFonts w:ascii="Calibri" w:eastAsia="Calibri" w:hAnsi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2978E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77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9004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0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image" Target="media/image1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10" Type="http://schemas.openxmlformats.org/officeDocument/2006/relationships/diagramQuickStyle" Target="diagrams/quickStyle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2_2">
  <dgm:title val=""/>
  <dgm:desc val=""/>
  <dgm:catLst>
    <dgm:cat type="accent2" pri="112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ln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8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DEADEAF-4825-4CF4-8C86-5958A0DEF50A}" type="doc">
      <dgm:prSet loTypeId="urn:microsoft.com/office/officeart/2005/8/layout/cycle7" loCatId="cycle" qsTypeId="urn:microsoft.com/office/officeart/2005/8/quickstyle/simple1" qsCatId="simple" csTypeId="urn:microsoft.com/office/officeart/2005/8/colors/accent2_2" csCatId="accent2" phldr="1"/>
      <dgm:spPr/>
      <dgm:t>
        <a:bodyPr/>
        <a:lstStyle/>
        <a:p>
          <a:endParaRPr lang="en-US"/>
        </a:p>
      </dgm:t>
    </dgm:pt>
    <dgm:pt modelId="{8A8F1ADA-3D11-4D2B-B6BD-B8790F297A1E}">
      <dgm:prSet phldrT="[Text]"/>
      <dgm:spPr/>
      <dgm:t>
        <a:bodyPr/>
        <a:lstStyle/>
        <a:p>
          <a:r>
            <a:rPr lang="en-US"/>
            <a:t>JPL</a:t>
          </a:r>
        </a:p>
      </dgm:t>
    </dgm:pt>
    <dgm:pt modelId="{0FE9D21C-13C0-497A-A2EE-4EE424E77B9D}" type="parTrans" cxnId="{0E5F07F4-A735-4327-8341-FEA0D5A696A4}">
      <dgm:prSet/>
      <dgm:spPr/>
      <dgm:t>
        <a:bodyPr/>
        <a:lstStyle/>
        <a:p>
          <a:endParaRPr lang="en-US"/>
        </a:p>
      </dgm:t>
    </dgm:pt>
    <dgm:pt modelId="{056A84D2-2D3A-43F2-B3DC-D03A67799857}" type="sibTrans" cxnId="{0E5F07F4-A735-4327-8341-FEA0D5A696A4}">
      <dgm:prSet/>
      <dgm:spPr/>
      <dgm:t>
        <a:bodyPr/>
        <a:lstStyle/>
        <a:p>
          <a:endParaRPr lang="en-US"/>
        </a:p>
      </dgm:t>
    </dgm:pt>
    <dgm:pt modelId="{D56E7AE9-D081-4330-9992-5AA37279FBA7}">
      <dgm:prSet phldrT="[Text]"/>
      <dgm:spPr/>
      <dgm:t>
        <a:bodyPr/>
        <a:lstStyle/>
        <a:p>
          <a:r>
            <a:rPr lang="en-US"/>
            <a:t>MSI</a:t>
          </a:r>
        </a:p>
      </dgm:t>
    </dgm:pt>
    <dgm:pt modelId="{70FE81A4-085E-44CF-89B7-645F3D797A2B}" type="parTrans" cxnId="{DFBBC9CA-6AE8-4E82-A70D-D620AEC7BC8D}">
      <dgm:prSet/>
      <dgm:spPr/>
      <dgm:t>
        <a:bodyPr/>
        <a:lstStyle/>
        <a:p>
          <a:endParaRPr lang="en-US"/>
        </a:p>
      </dgm:t>
    </dgm:pt>
    <dgm:pt modelId="{1E4D7B17-7987-4133-84E1-1FB309D3E24D}" type="sibTrans" cxnId="{DFBBC9CA-6AE8-4E82-A70D-D620AEC7BC8D}">
      <dgm:prSet/>
      <dgm:spPr/>
      <dgm:t>
        <a:bodyPr/>
        <a:lstStyle/>
        <a:p>
          <a:endParaRPr lang="en-US"/>
        </a:p>
      </dgm:t>
    </dgm:pt>
    <dgm:pt modelId="{EAFC37F3-F4D2-42CA-941E-F3C319B5AB80}">
      <dgm:prSet phldrT="[Text]"/>
      <dgm:spPr/>
      <dgm:t>
        <a:bodyPr/>
        <a:lstStyle/>
        <a:p>
          <a:r>
            <a:rPr lang="en-US"/>
            <a:t>CLC</a:t>
          </a:r>
        </a:p>
      </dgm:t>
    </dgm:pt>
    <dgm:pt modelId="{347099D6-B440-4D34-BE3B-8D770AE68722}" type="parTrans" cxnId="{7621C170-11B0-49DB-9964-993B8D8B4A6B}">
      <dgm:prSet/>
      <dgm:spPr/>
      <dgm:t>
        <a:bodyPr/>
        <a:lstStyle/>
        <a:p>
          <a:endParaRPr lang="en-US"/>
        </a:p>
      </dgm:t>
    </dgm:pt>
    <dgm:pt modelId="{542F7BC5-43E8-4E48-A75A-565E0F4A7FE7}" type="sibTrans" cxnId="{7621C170-11B0-49DB-9964-993B8D8B4A6B}">
      <dgm:prSet/>
      <dgm:spPr/>
      <dgm:t>
        <a:bodyPr/>
        <a:lstStyle/>
        <a:p>
          <a:endParaRPr lang="en-US"/>
        </a:p>
      </dgm:t>
    </dgm:pt>
    <dgm:pt modelId="{A84F49CB-C1FC-445C-B637-1920898D4FAE}" type="pres">
      <dgm:prSet presAssocID="{FDEADEAF-4825-4CF4-8C86-5958A0DEF50A}" presName="Name0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5ABD2A69-5AF7-4FEE-82C0-5B018CAB8BB5}" type="pres">
      <dgm:prSet presAssocID="{8A8F1ADA-3D11-4D2B-B6BD-B8790F297A1E}" presName="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48BD4A6-86DD-4B6A-9DD0-9165F95512C3}" type="pres">
      <dgm:prSet presAssocID="{056A84D2-2D3A-43F2-B3DC-D03A67799857}" presName="sibTrans" presStyleLbl="sibTrans2D1" presStyleIdx="0" presStyleCnt="3"/>
      <dgm:spPr/>
      <dgm:t>
        <a:bodyPr/>
        <a:lstStyle/>
        <a:p>
          <a:endParaRPr lang="en-US"/>
        </a:p>
      </dgm:t>
    </dgm:pt>
    <dgm:pt modelId="{B6C2D818-5366-4741-9DEB-A4C11466C34D}" type="pres">
      <dgm:prSet presAssocID="{056A84D2-2D3A-43F2-B3DC-D03A67799857}" presName="connectorText" presStyleLbl="sibTrans2D1" presStyleIdx="0" presStyleCnt="3"/>
      <dgm:spPr/>
      <dgm:t>
        <a:bodyPr/>
        <a:lstStyle/>
        <a:p>
          <a:endParaRPr lang="en-US"/>
        </a:p>
      </dgm:t>
    </dgm:pt>
    <dgm:pt modelId="{469C7E1E-CD43-4B89-95B5-4CEC49D50B34}" type="pres">
      <dgm:prSet presAssocID="{D56E7AE9-D081-4330-9992-5AA37279FBA7}" presName="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4BE3DFA-2223-4407-B884-6E4C4F92A95A}" type="pres">
      <dgm:prSet presAssocID="{1E4D7B17-7987-4133-84E1-1FB309D3E24D}" presName="sibTrans" presStyleLbl="sibTrans2D1" presStyleIdx="1" presStyleCnt="3"/>
      <dgm:spPr/>
      <dgm:t>
        <a:bodyPr/>
        <a:lstStyle/>
        <a:p>
          <a:endParaRPr lang="en-US"/>
        </a:p>
      </dgm:t>
    </dgm:pt>
    <dgm:pt modelId="{DDBD8608-A0CC-4179-A91D-793611F1EFE5}" type="pres">
      <dgm:prSet presAssocID="{1E4D7B17-7987-4133-84E1-1FB309D3E24D}" presName="connectorText" presStyleLbl="sibTrans2D1" presStyleIdx="1" presStyleCnt="3"/>
      <dgm:spPr/>
      <dgm:t>
        <a:bodyPr/>
        <a:lstStyle/>
        <a:p>
          <a:endParaRPr lang="en-US"/>
        </a:p>
      </dgm:t>
    </dgm:pt>
    <dgm:pt modelId="{9DD7AF06-6899-4195-84D5-B31B75D0020D}" type="pres">
      <dgm:prSet presAssocID="{EAFC37F3-F4D2-42CA-941E-F3C319B5AB80}" presName="node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93DB2F8-1FBC-469D-B7AD-44DADF7C1C19}" type="pres">
      <dgm:prSet presAssocID="{542F7BC5-43E8-4E48-A75A-565E0F4A7FE7}" presName="sibTrans" presStyleLbl="sibTrans2D1" presStyleIdx="2" presStyleCnt="3"/>
      <dgm:spPr/>
      <dgm:t>
        <a:bodyPr/>
        <a:lstStyle/>
        <a:p>
          <a:endParaRPr lang="en-US"/>
        </a:p>
      </dgm:t>
    </dgm:pt>
    <dgm:pt modelId="{9C1F80CE-6C31-4441-9375-CC24D321C92D}" type="pres">
      <dgm:prSet presAssocID="{542F7BC5-43E8-4E48-A75A-565E0F4A7FE7}" presName="connectorText" presStyleLbl="sibTrans2D1" presStyleIdx="2" presStyleCnt="3"/>
      <dgm:spPr/>
      <dgm:t>
        <a:bodyPr/>
        <a:lstStyle/>
        <a:p>
          <a:endParaRPr lang="en-US"/>
        </a:p>
      </dgm:t>
    </dgm:pt>
  </dgm:ptLst>
  <dgm:cxnLst>
    <dgm:cxn modelId="{6CDDF73C-CB54-4012-AC7F-77F8D6DA5A72}" type="presOf" srcId="{FDEADEAF-4825-4CF4-8C86-5958A0DEF50A}" destId="{A84F49CB-C1FC-445C-B637-1920898D4FAE}" srcOrd="0" destOrd="0" presId="urn:microsoft.com/office/officeart/2005/8/layout/cycle7"/>
    <dgm:cxn modelId="{59C78593-79A1-436A-AE72-89E85CBFF8AC}" type="presOf" srcId="{542F7BC5-43E8-4E48-A75A-565E0F4A7FE7}" destId="{B93DB2F8-1FBC-469D-B7AD-44DADF7C1C19}" srcOrd="0" destOrd="0" presId="urn:microsoft.com/office/officeart/2005/8/layout/cycle7"/>
    <dgm:cxn modelId="{0E5F07F4-A735-4327-8341-FEA0D5A696A4}" srcId="{FDEADEAF-4825-4CF4-8C86-5958A0DEF50A}" destId="{8A8F1ADA-3D11-4D2B-B6BD-B8790F297A1E}" srcOrd="0" destOrd="0" parTransId="{0FE9D21C-13C0-497A-A2EE-4EE424E77B9D}" sibTransId="{056A84D2-2D3A-43F2-B3DC-D03A67799857}"/>
    <dgm:cxn modelId="{7A0CB5C8-A072-42E5-BF80-6C4722AE9241}" type="presOf" srcId="{056A84D2-2D3A-43F2-B3DC-D03A67799857}" destId="{548BD4A6-86DD-4B6A-9DD0-9165F95512C3}" srcOrd="0" destOrd="0" presId="urn:microsoft.com/office/officeart/2005/8/layout/cycle7"/>
    <dgm:cxn modelId="{914EDC9F-2E82-4BC8-956A-B7895EE74AD9}" type="presOf" srcId="{D56E7AE9-D081-4330-9992-5AA37279FBA7}" destId="{469C7E1E-CD43-4B89-95B5-4CEC49D50B34}" srcOrd="0" destOrd="0" presId="urn:microsoft.com/office/officeart/2005/8/layout/cycle7"/>
    <dgm:cxn modelId="{704AF447-59E2-45CC-8F7F-83BD6F6E14B5}" type="presOf" srcId="{8A8F1ADA-3D11-4D2B-B6BD-B8790F297A1E}" destId="{5ABD2A69-5AF7-4FEE-82C0-5B018CAB8BB5}" srcOrd="0" destOrd="0" presId="urn:microsoft.com/office/officeart/2005/8/layout/cycle7"/>
    <dgm:cxn modelId="{D424B992-906A-464B-AEF0-3B6108973FFE}" type="presOf" srcId="{542F7BC5-43E8-4E48-A75A-565E0F4A7FE7}" destId="{9C1F80CE-6C31-4441-9375-CC24D321C92D}" srcOrd="1" destOrd="0" presId="urn:microsoft.com/office/officeart/2005/8/layout/cycle7"/>
    <dgm:cxn modelId="{7621C170-11B0-49DB-9964-993B8D8B4A6B}" srcId="{FDEADEAF-4825-4CF4-8C86-5958A0DEF50A}" destId="{EAFC37F3-F4D2-42CA-941E-F3C319B5AB80}" srcOrd="2" destOrd="0" parTransId="{347099D6-B440-4D34-BE3B-8D770AE68722}" sibTransId="{542F7BC5-43E8-4E48-A75A-565E0F4A7FE7}"/>
    <dgm:cxn modelId="{CE994416-77B2-42EB-ABCF-09731CF6A319}" type="presOf" srcId="{1E4D7B17-7987-4133-84E1-1FB309D3E24D}" destId="{64BE3DFA-2223-4407-B884-6E4C4F92A95A}" srcOrd="0" destOrd="0" presId="urn:microsoft.com/office/officeart/2005/8/layout/cycle7"/>
    <dgm:cxn modelId="{CC876FB3-58A9-4BF7-8233-23E45E9A57BD}" type="presOf" srcId="{056A84D2-2D3A-43F2-B3DC-D03A67799857}" destId="{B6C2D818-5366-4741-9DEB-A4C11466C34D}" srcOrd="1" destOrd="0" presId="urn:microsoft.com/office/officeart/2005/8/layout/cycle7"/>
    <dgm:cxn modelId="{5B5EC466-9D22-47E7-9F53-F53032886183}" type="presOf" srcId="{1E4D7B17-7987-4133-84E1-1FB309D3E24D}" destId="{DDBD8608-A0CC-4179-A91D-793611F1EFE5}" srcOrd="1" destOrd="0" presId="urn:microsoft.com/office/officeart/2005/8/layout/cycle7"/>
    <dgm:cxn modelId="{3F70DAAC-9FFA-4642-82EC-95BC537217A0}" type="presOf" srcId="{EAFC37F3-F4D2-42CA-941E-F3C319B5AB80}" destId="{9DD7AF06-6899-4195-84D5-B31B75D0020D}" srcOrd="0" destOrd="0" presId="urn:microsoft.com/office/officeart/2005/8/layout/cycle7"/>
    <dgm:cxn modelId="{DFBBC9CA-6AE8-4E82-A70D-D620AEC7BC8D}" srcId="{FDEADEAF-4825-4CF4-8C86-5958A0DEF50A}" destId="{D56E7AE9-D081-4330-9992-5AA37279FBA7}" srcOrd="1" destOrd="0" parTransId="{70FE81A4-085E-44CF-89B7-645F3D797A2B}" sibTransId="{1E4D7B17-7987-4133-84E1-1FB309D3E24D}"/>
    <dgm:cxn modelId="{36AAB7BA-396C-49EA-9D6E-023E15786FE1}" type="presParOf" srcId="{A84F49CB-C1FC-445C-B637-1920898D4FAE}" destId="{5ABD2A69-5AF7-4FEE-82C0-5B018CAB8BB5}" srcOrd="0" destOrd="0" presId="urn:microsoft.com/office/officeart/2005/8/layout/cycle7"/>
    <dgm:cxn modelId="{DEDCCAF8-0B81-450D-8161-86476CEC9011}" type="presParOf" srcId="{A84F49CB-C1FC-445C-B637-1920898D4FAE}" destId="{548BD4A6-86DD-4B6A-9DD0-9165F95512C3}" srcOrd="1" destOrd="0" presId="urn:microsoft.com/office/officeart/2005/8/layout/cycle7"/>
    <dgm:cxn modelId="{4D754311-550A-4B8F-8274-5602D910DB83}" type="presParOf" srcId="{548BD4A6-86DD-4B6A-9DD0-9165F95512C3}" destId="{B6C2D818-5366-4741-9DEB-A4C11466C34D}" srcOrd="0" destOrd="0" presId="urn:microsoft.com/office/officeart/2005/8/layout/cycle7"/>
    <dgm:cxn modelId="{E04EA028-0597-46B9-AC56-48225800879E}" type="presParOf" srcId="{A84F49CB-C1FC-445C-B637-1920898D4FAE}" destId="{469C7E1E-CD43-4B89-95B5-4CEC49D50B34}" srcOrd="2" destOrd="0" presId="urn:microsoft.com/office/officeart/2005/8/layout/cycle7"/>
    <dgm:cxn modelId="{9416DB9C-468C-4E46-87CC-9F4BCAD81B61}" type="presParOf" srcId="{A84F49CB-C1FC-445C-B637-1920898D4FAE}" destId="{64BE3DFA-2223-4407-B884-6E4C4F92A95A}" srcOrd="3" destOrd="0" presId="urn:microsoft.com/office/officeart/2005/8/layout/cycle7"/>
    <dgm:cxn modelId="{F76595CB-073E-4480-91BB-3FB38861442C}" type="presParOf" srcId="{64BE3DFA-2223-4407-B884-6E4C4F92A95A}" destId="{DDBD8608-A0CC-4179-A91D-793611F1EFE5}" srcOrd="0" destOrd="0" presId="urn:microsoft.com/office/officeart/2005/8/layout/cycle7"/>
    <dgm:cxn modelId="{BFCFCB5A-1C52-4090-A18B-1FDD448EAD6A}" type="presParOf" srcId="{A84F49CB-C1FC-445C-B637-1920898D4FAE}" destId="{9DD7AF06-6899-4195-84D5-B31B75D0020D}" srcOrd="4" destOrd="0" presId="urn:microsoft.com/office/officeart/2005/8/layout/cycle7"/>
    <dgm:cxn modelId="{5A1B5F5E-4E2F-4045-886B-3C58B626BBD6}" type="presParOf" srcId="{A84F49CB-C1FC-445C-B637-1920898D4FAE}" destId="{B93DB2F8-1FBC-469D-B7AD-44DADF7C1C19}" srcOrd="5" destOrd="0" presId="urn:microsoft.com/office/officeart/2005/8/layout/cycle7"/>
    <dgm:cxn modelId="{60A9713D-1D9E-47A7-A9CB-660ACA38E296}" type="presParOf" srcId="{B93DB2F8-1FBC-469D-B7AD-44DADF7C1C19}" destId="{9C1F80CE-6C31-4441-9375-CC24D321C92D}" srcOrd="0" destOrd="0" presId="urn:microsoft.com/office/officeart/2005/8/layout/cycle7"/>
  </dgm:cxnLst>
  <dgm:bg/>
  <dgm:whole/>
  <dgm:extLst>
    <a:ext uri="http://schemas.microsoft.com/office/drawing/2008/diagram">
      <dsp:dataModelExt xmlns:dsp="http://schemas.microsoft.com/office/drawing/2008/diagram" xmlns="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5ABD2A69-5AF7-4FEE-82C0-5B018CAB8BB5}">
      <dsp:nvSpPr>
        <dsp:cNvPr id="0" name=""/>
        <dsp:cNvSpPr/>
      </dsp:nvSpPr>
      <dsp:spPr>
        <a:xfrm>
          <a:off x="753684" y="222955"/>
          <a:ext cx="911981" cy="455990"/>
        </a:xfrm>
        <a:prstGeom prst="roundRect">
          <a:avLst>
            <a:gd name="adj" fmla="val 1000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2390" tIns="72390" rIns="72390" bIns="72390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/>
            <a:t>JPL</a:t>
          </a:r>
        </a:p>
      </dsp:txBody>
      <dsp:txXfrm>
        <a:off x="753684" y="222955"/>
        <a:ext cx="911981" cy="455990"/>
      </dsp:txXfrm>
    </dsp:sp>
    <dsp:sp modelId="{548BD4A6-86DD-4B6A-9DD0-9165F95512C3}">
      <dsp:nvSpPr>
        <dsp:cNvPr id="0" name=""/>
        <dsp:cNvSpPr/>
      </dsp:nvSpPr>
      <dsp:spPr>
        <a:xfrm rot="3600000">
          <a:off x="1348466" y="1023560"/>
          <a:ext cx="475752" cy="159596"/>
        </a:xfrm>
        <a:prstGeom prst="leftRightArrow">
          <a:avLst>
            <a:gd name="adj1" fmla="val 60000"/>
            <a:gd name="adj2" fmla="val 50000"/>
          </a:avLst>
        </a:prstGeom>
        <a:solidFill>
          <a:schemeClr val="accent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600" kern="1200"/>
        </a:p>
      </dsp:txBody>
      <dsp:txXfrm rot="3600000">
        <a:off x="1348466" y="1023560"/>
        <a:ext cx="475752" cy="159596"/>
      </dsp:txXfrm>
    </dsp:sp>
    <dsp:sp modelId="{469C7E1E-CD43-4B89-95B5-4CEC49D50B34}">
      <dsp:nvSpPr>
        <dsp:cNvPr id="0" name=""/>
        <dsp:cNvSpPr/>
      </dsp:nvSpPr>
      <dsp:spPr>
        <a:xfrm>
          <a:off x="1507020" y="1527771"/>
          <a:ext cx="911981" cy="455990"/>
        </a:xfrm>
        <a:prstGeom prst="roundRect">
          <a:avLst>
            <a:gd name="adj" fmla="val 1000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2390" tIns="72390" rIns="72390" bIns="72390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/>
            <a:t>MSI</a:t>
          </a:r>
        </a:p>
      </dsp:txBody>
      <dsp:txXfrm>
        <a:off x="1507020" y="1527771"/>
        <a:ext cx="911981" cy="455990"/>
      </dsp:txXfrm>
    </dsp:sp>
    <dsp:sp modelId="{64BE3DFA-2223-4407-B884-6E4C4F92A95A}">
      <dsp:nvSpPr>
        <dsp:cNvPr id="0" name=""/>
        <dsp:cNvSpPr/>
      </dsp:nvSpPr>
      <dsp:spPr>
        <a:xfrm rot="10800000">
          <a:off x="971798" y="1675968"/>
          <a:ext cx="475752" cy="159596"/>
        </a:xfrm>
        <a:prstGeom prst="leftRightArrow">
          <a:avLst>
            <a:gd name="adj1" fmla="val 60000"/>
            <a:gd name="adj2" fmla="val 50000"/>
          </a:avLst>
        </a:prstGeom>
        <a:solidFill>
          <a:schemeClr val="accent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600" kern="1200"/>
        </a:p>
      </dsp:txBody>
      <dsp:txXfrm rot="10800000">
        <a:off x="971798" y="1675968"/>
        <a:ext cx="475752" cy="159596"/>
      </dsp:txXfrm>
    </dsp:sp>
    <dsp:sp modelId="{9DD7AF06-6899-4195-84D5-B31B75D0020D}">
      <dsp:nvSpPr>
        <dsp:cNvPr id="0" name=""/>
        <dsp:cNvSpPr/>
      </dsp:nvSpPr>
      <dsp:spPr>
        <a:xfrm>
          <a:off x="348" y="1527771"/>
          <a:ext cx="911981" cy="455990"/>
        </a:xfrm>
        <a:prstGeom prst="roundRect">
          <a:avLst>
            <a:gd name="adj" fmla="val 1000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2390" tIns="72390" rIns="72390" bIns="72390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/>
            <a:t>CLC</a:t>
          </a:r>
        </a:p>
      </dsp:txBody>
      <dsp:txXfrm>
        <a:off x="348" y="1527771"/>
        <a:ext cx="911981" cy="455990"/>
      </dsp:txXfrm>
    </dsp:sp>
    <dsp:sp modelId="{B93DB2F8-1FBC-469D-B7AD-44DADF7C1C19}">
      <dsp:nvSpPr>
        <dsp:cNvPr id="0" name=""/>
        <dsp:cNvSpPr/>
      </dsp:nvSpPr>
      <dsp:spPr>
        <a:xfrm rot="18000000">
          <a:off x="595130" y="1023560"/>
          <a:ext cx="475752" cy="159596"/>
        </a:xfrm>
        <a:prstGeom prst="leftRightArrow">
          <a:avLst>
            <a:gd name="adj1" fmla="val 60000"/>
            <a:gd name="adj2" fmla="val 50000"/>
          </a:avLst>
        </a:prstGeom>
        <a:solidFill>
          <a:schemeClr val="accent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600" kern="1200"/>
        </a:p>
      </dsp:txBody>
      <dsp:txXfrm rot="18000000">
        <a:off x="595130" y="1023560"/>
        <a:ext cx="475752" cy="15959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7">
  <dgm:title val=""/>
  <dgm:desc val=""/>
  <dgm:catLst>
    <dgm:cat type="cycle" pri="6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cycle">
          <dgm:param type="stAng" val="0"/>
          <dgm:param type="spanAng" val="360"/>
        </dgm:alg>
      </dgm:if>
      <dgm:else name="Name3">
        <dgm:alg type="cycle">
          <dgm:param type="stAng" val="0"/>
          <dgm:param type="spanAng" val="-360"/>
        </dgm:alg>
      </dgm:else>
    </dgm:choose>
    <dgm:shape xmlns:r="http://schemas.openxmlformats.org/officeDocument/2006/relationships" r:blip="">
      <dgm:adjLst/>
    </dgm:shape>
    <dgm:presOf/>
    <dgm:constrLst>
      <dgm:constr type="diam" refType="w"/>
      <dgm:constr type="w" for="ch" ptType="node" refType="w"/>
      <dgm:constr type="primFontSz" for="ch" ptType="node" op="equ" val="65"/>
      <dgm:constr type="w" for="ch" forName="sibTrans" refType="w" refFor="ch" refPtType="node" op="equ" fact="0.35"/>
      <dgm:constr type="connDist" for="ch" forName="sibTrans" op="equ"/>
      <dgm:constr type="primFontSz" for="des" forName="connectorText" op="equ" val="55"/>
      <dgm:constr type="primFontSz" for="des" forName="connectorText" refType="primFontSz" refFor="ch" refPtType="node" op="lte" fact="0.8"/>
      <dgm:constr type="sibSp" refType="w" refFor="ch" refPtType="node" op="equ" fact="0.65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5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5" fact="NaN" max="NaN"/>
        </dgm:ruleLst>
      </dgm:layoutNode>
      <dgm:choose name="Name4">
        <dgm:if name="Name5" axis="par ch" ptType="doc node" func="cnt" op="gt" val="1">
          <dgm:forEach name="sibTransForEach" axis="followSib" ptType="sibTrans" hideLastTrans="0" cnt="1">
            <dgm:layoutNode name="sibTrans">
              <dgm:choose name="Name6">
                <dgm:if name="Name7" axis="par ch" ptType="doc node" func="posEven" op="equ" val="1">
                  <dgm:alg type="conn">
                    <dgm:param type="begPts" val="radial"/>
                    <dgm:param type="endPts" val="radial"/>
                    <dgm:param type="begSty" val="arr"/>
                    <dgm:param type="endSty" val="arr"/>
                  </dgm:alg>
                </dgm:if>
                <dgm:else name="Name8">
                  <dgm:alg type="conn">
                    <dgm:param type="begPts" val="auto"/>
                    <dgm:param type="endPts" val="auto"/>
                    <dgm:param type="begSty" val="arr"/>
                    <dgm:param type="endSty" val="arr"/>
                  </dgm:alg>
                </dgm:else>
              </dgm:choose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0.5"/>
                <dgm:constr type="connDist"/>
                <dgm:constr type="begPad" refType="connDist" fact="0.1"/>
                <dgm:constr type="endPad" refType="connDist" fact="0.1"/>
              </dgm:constrLst>
              <dgm:ruleLst/>
              <dgm:layoutNode name="connectorText">
                <dgm:alg type="tx">
                  <dgm:param type="autoTxRot" val="grav"/>
                </dgm:alg>
                <dgm:shape xmlns:r="http://schemas.openxmlformats.org/officeDocument/2006/relationships" type="conn" r:blip="" hideGeom="1">
                  <dgm:adjLst/>
                </dgm:shape>
                <dgm:presOf axis="self"/>
                <dgm:constrLst>
                  <dgm:constr type="lMarg"/>
                  <dgm:constr type="rMarg"/>
                  <dgm:constr type="tMarg"/>
                  <dgm:constr type="bMarg"/>
                </dgm:constrLst>
                <dgm:ruleLst>
                  <dgm:rule type="primFontSz" val="5" fact="NaN" max="NaN"/>
                </dgm:ruleLst>
              </dgm:layoutNode>
            </dgm:layoutNode>
          </dgm:forEach>
        </dgm:if>
        <dgm:else name="Name9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4CE63E-C8AE-480C-B887-868F7D867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5</Pages>
  <Words>1060</Words>
  <Characters>5456</Characters>
  <Application>Microsoft Office Word</Application>
  <DocSecurity>0</DocSecurity>
  <Lines>45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6503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 Mindel</dc:creator>
  <cp:lastModifiedBy>sevens</cp:lastModifiedBy>
  <cp:revision>6</cp:revision>
  <cp:lastPrinted>2010-06-28T22:07:00Z</cp:lastPrinted>
  <dcterms:created xsi:type="dcterms:W3CDTF">2011-11-23T15:02:00Z</dcterms:created>
  <dcterms:modified xsi:type="dcterms:W3CDTF">2011-11-29T15:41:00Z</dcterms:modified>
</cp:coreProperties>
</file>