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57" w:rsidRDefault="00384057" w:rsidP="00384057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:rsidR="00B401A9" w:rsidRDefault="00E117B2" w:rsidP="00E117B2">
      <w:pPr>
        <w:pStyle w:val="ListParagraph"/>
        <w:ind w:left="5040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337383" w:rsidRDefault="00E117B2" w:rsidP="002E2585">
      <w:pPr>
        <w:pStyle w:val="ListParagraph"/>
        <w:tabs>
          <w:tab w:val="center" w:pos="4680"/>
        </w:tabs>
        <w:ind w:left="0"/>
        <w:rPr>
          <w:rFonts w:ascii="HelveticaNeueLT Std" w:hAnsi="HelveticaNeueLT Std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207795</wp:posOffset>
            </wp:positionV>
            <wp:extent cx="2419350" cy="2206718"/>
            <wp:effectExtent l="19050" t="0" r="19050" b="0"/>
            <wp:wrapTight wrapText="bothSides">
              <wp:wrapPolygon edited="0">
                <wp:start x="6633" y="2238"/>
                <wp:lineTo x="6463" y="6526"/>
                <wp:lineTo x="9014" y="8205"/>
                <wp:lineTo x="7824" y="8577"/>
                <wp:lineTo x="6293" y="9510"/>
                <wp:lineTo x="5783" y="11934"/>
                <wp:lineTo x="6293" y="12866"/>
                <wp:lineTo x="10885" y="14171"/>
                <wp:lineTo x="-170" y="14917"/>
                <wp:lineTo x="-170" y="19393"/>
                <wp:lineTo x="21770" y="19393"/>
                <wp:lineTo x="21770" y="14917"/>
                <wp:lineTo x="10885" y="14171"/>
                <wp:lineTo x="15137" y="12866"/>
                <wp:lineTo x="15987" y="12307"/>
                <wp:lineTo x="15137" y="11188"/>
                <wp:lineTo x="15307" y="9696"/>
                <wp:lineTo x="13946" y="8764"/>
                <wp:lineTo x="12756" y="8205"/>
                <wp:lineTo x="15307" y="6526"/>
                <wp:lineTo x="15137" y="5221"/>
                <wp:lineTo x="14967" y="2424"/>
                <wp:lineTo x="14967" y="2238"/>
                <wp:lineTo x="6633" y="2238"/>
              </wp:wrapPolygon>
            </wp:wrapTight>
            <wp:docPr id="8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2E2585">
        <w:rPr>
          <w:rFonts w:ascii="HelveticaNeueLT Std" w:hAnsi="HelveticaNeueLT Std"/>
        </w:rPr>
        <w:tab/>
      </w:r>
    </w:p>
    <w:p w:rsidR="000D0B20" w:rsidRDefault="000D0B20" w:rsidP="00093695">
      <w:pPr>
        <w:rPr>
          <w:rFonts w:ascii="Arial" w:hAnsi="Arial" w:cs="Arial"/>
          <w:b/>
          <w:sz w:val="28"/>
          <w:szCs w:val="28"/>
        </w:rPr>
      </w:pPr>
    </w:p>
    <w:p w:rsidR="002978ED" w:rsidRDefault="00E117B2" w:rsidP="0009369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TEAM NAME:</w:t>
      </w:r>
    </w:p>
    <w:p w:rsidR="0090618D" w:rsidRDefault="00CE1872" w:rsidP="009262F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oundrect id="_x0000_s2119" style="position:absolute;left:0;text-align:left;margin-left:229.65pt;margin-top:12.9pt;width:202.85pt;height:64.9pt;z-index:251655680" arcsize="10923f">
            <v:shadow on="t"/>
          </v:roundrect>
        </w:pict>
      </w: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384057" w:rsidRDefault="009262F0" w:rsidP="009262F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Names and Roles of Group Members:</w:t>
      </w:r>
    </w:p>
    <w:tbl>
      <w:tblPr>
        <w:tblW w:w="9738" w:type="dxa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4968"/>
        <w:gridCol w:w="4770"/>
      </w:tblGrid>
      <w:tr w:rsidR="00384057" w:rsidRPr="004458D9" w:rsidTr="004458D9">
        <w:tc>
          <w:tcPr>
            <w:tcW w:w="4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Leader: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 xml:space="preserve">                 </w:t>
            </w:r>
            <w:r w:rsidR="002978ED" w:rsidRPr="004458D9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  <w:r w:rsidRPr="004458D9">
              <w:rPr>
                <w:rFonts w:ascii="Arial" w:hAnsi="Arial" w:cs="Arial"/>
                <w:b/>
                <w:bCs/>
                <w:color w:val="000000"/>
              </w:rPr>
              <w:t>________________________________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Communicator: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 xml:space="preserve">                         ______________________________</w:t>
            </w:r>
          </w:p>
        </w:tc>
      </w:tr>
      <w:tr w:rsidR="00384057" w:rsidRPr="004458D9" w:rsidTr="004458D9">
        <w:trPr>
          <w:trHeight w:val="1197"/>
        </w:trPr>
        <w:tc>
          <w:tcPr>
            <w:tcW w:w="4968" w:type="dxa"/>
            <w:tcBorders>
              <w:left w:val="single" w:sz="8" w:space="0" w:color="000000"/>
              <w:right w:val="nil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The leader will explain the instructions to the group, make reading assignments to all, suggest answers and make sure all members participate.</w:t>
            </w:r>
          </w:p>
        </w:tc>
        <w:tc>
          <w:tcPr>
            <w:tcW w:w="4770" w:type="dxa"/>
            <w:tcBorders>
              <w:left w:val="nil"/>
              <w:right w:val="single" w:sz="8" w:space="0" w:color="000000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>The communicator will carry out a read</w:t>
            </w:r>
            <w:r w:rsidR="009262F0" w:rsidRPr="004458D9">
              <w:rPr>
                <w:rFonts w:ascii="Arial" w:hAnsi="Arial" w:cs="Arial"/>
                <w:b/>
                <w:color w:val="000000"/>
              </w:rPr>
              <w:t>ing assignment, suggest answers</w:t>
            </w:r>
            <w:r w:rsidRPr="004458D9">
              <w:rPr>
                <w:rFonts w:ascii="Arial" w:hAnsi="Arial" w:cs="Arial"/>
                <w:b/>
                <w:color w:val="000000"/>
              </w:rPr>
              <w:t xml:space="preserve"> and will speak for the group.</w:t>
            </w:r>
          </w:p>
          <w:p w:rsidR="009262F0" w:rsidRPr="004458D9" w:rsidRDefault="009262F0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384057" w:rsidRPr="004458D9" w:rsidTr="004458D9">
        <w:tc>
          <w:tcPr>
            <w:tcW w:w="4968" w:type="dxa"/>
            <w:tcBorders>
              <w:left w:val="single" w:sz="8" w:space="0" w:color="000000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Recorder: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 xml:space="preserve">               _________________________________                                                    </w:t>
            </w:r>
          </w:p>
        </w:tc>
        <w:tc>
          <w:tcPr>
            <w:tcW w:w="4770" w:type="dxa"/>
            <w:tcBorders>
              <w:right w:val="single" w:sz="8" w:space="0" w:color="000000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>Manager: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 xml:space="preserve">                         ______________________________</w:t>
            </w:r>
          </w:p>
        </w:tc>
      </w:tr>
      <w:tr w:rsidR="00384057" w:rsidRPr="004458D9" w:rsidTr="004458D9">
        <w:trPr>
          <w:trHeight w:val="1125"/>
        </w:trPr>
        <w:tc>
          <w:tcPr>
            <w:tcW w:w="4968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The recorder will carry out a reading assignment, suggest answers and write down the answers for the group on this worksheet.</w:t>
            </w:r>
          </w:p>
        </w:tc>
        <w:tc>
          <w:tcPr>
            <w:tcW w:w="4770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>The manager will collect the reading information, carry out a reading assignment, suggest answers and keep the group on time.</w:t>
            </w:r>
          </w:p>
        </w:tc>
      </w:tr>
    </w:tbl>
    <w:p w:rsidR="002978ED" w:rsidRPr="002978ED" w:rsidRDefault="00CE1872" w:rsidP="00093695">
      <w:pPr>
        <w:rPr>
          <w:rFonts w:ascii="Arial" w:hAnsi="Arial" w:cs="Arial"/>
          <w:b/>
        </w:rPr>
      </w:pPr>
      <w:r w:rsidRPr="00CE1872">
        <w:rPr>
          <w:rFonts w:ascii="Arial" w:hAnsi="Arial" w:cs="Arial"/>
          <w:b/>
          <w:noProof/>
          <w:sz w:val="28"/>
          <w:szCs w:val="28"/>
        </w:rPr>
        <w:pict>
          <v:roundrect id="_x0000_s2120" style="position:absolute;margin-left:264.3pt;margin-top:15.7pt;width:112.1pt;height:45.7pt;z-index:251656704;mso-position-horizontal-relative:text;mso-position-vertical-relative:text" arcsize="10923f">
            <v:shadow on="t"/>
          </v:roundrect>
        </w:pict>
      </w:r>
    </w:p>
    <w:p w:rsidR="002978ED" w:rsidRDefault="002978ED" w:rsidP="00093695">
      <w:pPr>
        <w:rPr>
          <w:rFonts w:ascii="Arial" w:hAnsi="Arial" w:cs="Arial"/>
        </w:rPr>
      </w:pPr>
      <w:r w:rsidRPr="002978ED">
        <w:rPr>
          <w:rFonts w:ascii="Arial" w:hAnsi="Arial" w:cs="Arial"/>
          <w:b/>
          <w:sz w:val="28"/>
          <w:szCs w:val="28"/>
        </w:rPr>
        <w:t>Worksheet will be completed by</w:t>
      </w:r>
      <w:r w:rsidRPr="002978ED">
        <w:rPr>
          <w:rFonts w:ascii="Arial" w:hAnsi="Arial" w:cs="Arial"/>
          <w:sz w:val="28"/>
          <w:szCs w:val="28"/>
        </w:rPr>
        <w:t xml:space="preserve">: </w:t>
      </w:r>
      <w:r w:rsidRPr="002978ED">
        <w:rPr>
          <w:rFonts w:ascii="Arial" w:hAnsi="Arial" w:cs="Arial"/>
        </w:rPr>
        <w:t>(time)</w:t>
      </w:r>
      <w:r w:rsidRPr="002978ED">
        <w:rPr>
          <w:rFonts w:ascii="Arial" w:hAnsi="Arial" w:cs="Arial"/>
        </w:rPr>
        <w:tab/>
      </w:r>
    </w:p>
    <w:p w:rsidR="002978ED" w:rsidRPr="002978ED" w:rsidRDefault="002978ED" w:rsidP="00093695">
      <w:pPr>
        <w:rPr>
          <w:rFonts w:ascii="Arial" w:hAnsi="Arial" w:cs="Arial"/>
        </w:rPr>
      </w:pPr>
    </w:p>
    <w:p w:rsidR="002978ED" w:rsidRPr="002978ED" w:rsidRDefault="0015722E" w:rsidP="002978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2978ED" w:rsidRPr="002978ED">
        <w:rPr>
          <w:rFonts w:ascii="Arial" w:hAnsi="Arial" w:cs="Arial"/>
          <w:b/>
          <w:sz w:val="28"/>
          <w:szCs w:val="28"/>
        </w:rPr>
        <w:lastRenderedPageBreak/>
        <w:t>Instructions: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team Recorder should write in the team name and assigned team roles</w:t>
      </w:r>
      <w:r>
        <w:rPr>
          <w:rFonts w:ascii="Arial" w:hAnsi="Arial" w:cs="Arial"/>
        </w:rPr>
        <w:t xml:space="preserve"> on the top of this worksheet. </w:t>
      </w:r>
      <w:r w:rsidRPr="002978ED">
        <w:rPr>
          <w:rFonts w:ascii="Arial" w:hAnsi="Arial" w:cs="Arial"/>
        </w:rPr>
        <w:t>The time for worksheet completion should also be filled in the box above.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Leader should review the group roles above with the group so all are clear on their assignment duties.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As a group, review the </w:t>
      </w:r>
      <w:r w:rsidRPr="002978ED">
        <w:rPr>
          <w:rFonts w:ascii="Arial" w:hAnsi="Arial" w:cs="Arial"/>
          <w:i/>
        </w:rPr>
        <w:t>Mission to Mars</w:t>
      </w:r>
      <w:r>
        <w:rPr>
          <w:rFonts w:ascii="Arial" w:hAnsi="Arial" w:cs="Arial"/>
        </w:rPr>
        <w:t xml:space="preserve">: Team Roles and the </w:t>
      </w:r>
      <w:r w:rsidRPr="002978ED">
        <w:rPr>
          <w:rFonts w:ascii="Arial" w:hAnsi="Arial" w:cs="Arial"/>
          <w:i/>
        </w:rPr>
        <w:t>Mission to Mars</w:t>
      </w:r>
      <w:r w:rsidRPr="002978ED">
        <w:rPr>
          <w:rFonts w:ascii="Arial" w:hAnsi="Arial" w:cs="Arial"/>
        </w:rPr>
        <w:t>: Behavior Ex</w:t>
      </w:r>
      <w:r>
        <w:rPr>
          <w:rFonts w:ascii="Arial" w:hAnsi="Arial" w:cs="Arial"/>
        </w:rPr>
        <w:t>pectations for Videoconferences</w:t>
      </w:r>
      <w:r w:rsidRPr="002978ED">
        <w:rPr>
          <w:rFonts w:ascii="Arial" w:hAnsi="Arial" w:cs="Arial"/>
        </w:rPr>
        <w:t xml:space="preserve"> listed in this handout.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Manager should collect one of each of the informational handouts for the group.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Leader should review the questions that need to be answered with the group and assign each team member to read a handout to look for these answers.  The questions are found at the end of this handout and they should be written on a separate piece of paper.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As the answers are found, they should</w:t>
      </w:r>
      <w:r>
        <w:rPr>
          <w:rFonts w:ascii="Arial" w:hAnsi="Arial" w:cs="Arial"/>
        </w:rPr>
        <w:t xml:space="preserve"> be communicated to the group. </w:t>
      </w:r>
      <w:r w:rsidRPr="002978ED">
        <w:rPr>
          <w:rFonts w:ascii="Arial" w:hAnsi="Arial" w:cs="Arial"/>
        </w:rPr>
        <w:t>The Recorder will write the answers down.</w:t>
      </w:r>
      <w:r>
        <w:rPr>
          <w:rFonts w:ascii="Arial" w:hAnsi="Arial" w:cs="Arial"/>
        </w:rPr>
        <w:t xml:space="preserve"> </w:t>
      </w:r>
      <w:r w:rsidRPr="002978ED">
        <w:rPr>
          <w:rFonts w:ascii="Arial" w:hAnsi="Arial" w:cs="Arial"/>
        </w:rPr>
        <w:t>The Communicator should double-check the Recorder to make sure the answers are written completely.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Leader should make sure each team member is working and contributing.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Manager will keep track of time and remind the team of the approaching deadline.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After completing the general information questions about the </w:t>
      </w:r>
      <w:r w:rsidR="004D3D6D">
        <w:rPr>
          <w:rFonts w:ascii="Arial" w:hAnsi="Arial" w:cs="Arial"/>
        </w:rPr>
        <w:t>J</w:t>
      </w:r>
      <w:r w:rsidR="009D6A0E">
        <w:rPr>
          <w:rFonts w:ascii="Arial" w:hAnsi="Arial" w:cs="Arial"/>
        </w:rPr>
        <w:t>ohnson Space Center (JSC),</w:t>
      </w:r>
      <w:r w:rsidRPr="002978ED">
        <w:rPr>
          <w:rFonts w:ascii="Arial" w:hAnsi="Arial" w:cs="Arial"/>
        </w:rPr>
        <w:t xml:space="preserve"> team members will create a list of questions they would like to ask a NASA expert.  These questions may be specific to the </w:t>
      </w:r>
      <w:r w:rsidR="004D3D6D">
        <w:rPr>
          <w:rFonts w:ascii="Arial" w:hAnsi="Arial" w:cs="Arial"/>
        </w:rPr>
        <w:t>J</w:t>
      </w:r>
      <w:r w:rsidR="009D6A0E">
        <w:rPr>
          <w:rFonts w:ascii="Arial" w:hAnsi="Arial" w:cs="Arial"/>
        </w:rPr>
        <w:t>ohnson Space Center</w:t>
      </w:r>
      <w:r w:rsidRPr="002978ED">
        <w:rPr>
          <w:rFonts w:ascii="Arial" w:hAnsi="Arial" w:cs="Arial"/>
        </w:rPr>
        <w:t xml:space="preserve"> or be more general questions relating to the </w:t>
      </w:r>
      <w:r>
        <w:rPr>
          <w:rFonts w:ascii="Arial" w:hAnsi="Arial" w:cs="Arial"/>
        </w:rPr>
        <w:t xml:space="preserve">expert’s background or career. </w:t>
      </w:r>
      <w:r w:rsidRPr="002978ED">
        <w:rPr>
          <w:rFonts w:ascii="Arial" w:hAnsi="Arial" w:cs="Arial"/>
        </w:rPr>
        <w:t xml:space="preserve">The questions should be appropriate.  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As a group, the questions should be prioritized, or listed in the ord</w:t>
      </w:r>
      <w:r>
        <w:rPr>
          <w:rFonts w:ascii="Arial" w:hAnsi="Arial" w:cs="Arial"/>
        </w:rPr>
        <w:t xml:space="preserve">er of importance to the group. </w:t>
      </w:r>
      <w:r w:rsidRPr="002978ED">
        <w:rPr>
          <w:rFonts w:ascii="Arial" w:hAnsi="Arial" w:cs="Arial"/>
        </w:rPr>
        <w:t>The Communicator will be asking the question for the group during the mock videoconference. You may wish to practice this in your group if you have time.</w:t>
      </w:r>
    </w:p>
    <w:p w:rsid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After compiling a list of questions for the expert, each group member should write down two questions to ask the expert from </w:t>
      </w:r>
      <w:r w:rsidR="004D3D6D">
        <w:rPr>
          <w:rFonts w:ascii="Arial" w:hAnsi="Arial" w:cs="Arial"/>
        </w:rPr>
        <w:t>J</w:t>
      </w:r>
      <w:r w:rsidR="009D6A0E">
        <w:rPr>
          <w:rFonts w:ascii="Arial" w:hAnsi="Arial" w:cs="Arial"/>
        </w:rPr>
        <w:t>SC</w:t>
      </w:r>
      <w:r w:rsidRPr="002978ED">
        <w:rPr>
          <w:rFonts w:ascii="Arial" w:hAnsi="Arial" w:cs="Arial"/>
        </w:rPr>
        <w:t xml:space="preserve"> on an index card.  This index card will be saved by the teacher and brought along on the </w:t>
      </w:r>
      <w:r w:rsidRPr="002978ED">
        <w:rPr>
          <w:rFonts w:ascii="Arial" w:hAnsi="Arial" w:cs="Arial"/>
          <w:i/>
        </w:rPr>
        <w:t>Mission to Mars</w:t>
      </w:r>
      <w:r w:rsidRPr="002978ED">
        <w:rPr>
          <w:rFonts w:ascii="Arial" w:hAnsi="Arial" w:cs="Arial"/>
        </w:rPr>
        <w:t>.  Be sure your name is on the index card.</w:t>
      </w:r>
    </w:p>
    <w:p w:rsidR="002978ED" w:rsidRPr="0015722E" w:rsidRDefault="0015722E" w:rsidP="002978ED">
      <w:pPr>
        <w:pStyle w:val="NormalWeb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2978ED" w:rsidRPr="0015722E">
        <w:rPr>
          <w:rFonts w:ascii="Arial" w:hAnsi="Arial" w:cs="Arial"/>
          <w:b/>
          <w:i/>
          <w:sz w:val="28"/>
          <w:szCs w:val="28"/>
        </w:rPr>
        <w:lastRenderedPageBreak/>
        <w:t>Mission to Mars</w:t>
      </w:r>
      <w:r w:rsidR="002978ED" w:rsidRPr="0015722E">
        <w:rPr>
          <w:rFonts w:ascii="Arial" w:hAnsi="Arial" w:cs="Arial"/>
          <w:b/>
          <w:sz w:val="28"/>
          <w:szCs w:val="28"/>
        </w:rPr>
        <w:t>: Team Roles</w:t>
      </w:r>
    </w:p>
    <w:p w:rsidR="002978ED" w:rsidRPr="002978ED" w:rsidRDefault="002978ED" w:rsidP="002978ED">
      <w:pPr>
        <w:pStyle w:val="NoSpacing"/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The </w:t>
      </w:r>
      <w:r w:rsidRPr="002978ED">
        <w:rPr>
          <w:rFonts w:ascii="Arial" w:hAnsi="Arial" w:cs="Arial"/>
          <w:i/>
        </w:rPr>
        <w:t xml:space="preserve">Mission to Mars </w:t>
      </w:r>
      <w:r w:rsidRPr="002978ED">
        <w:rPr>
          <w:rFonts w:ascii="Arial" w:hAnsi="Arial" w:cs="Arial"/>
        </w:rPr>
        <w:t xml:space="preserve">will take place with students serving on teams with the following roles:  </w:t>
      </w:r>
    </w:p>
    <w:p w:rsidR="002978ED" w:rsidRPr="002978ED" w:rsidRDefault="002978ED" w:rsidP="002978ED">
      <w:pPr>
        <w:pStyle w:val="NoSpacing"/>
        <w:rPr>
          <w:rFonts w:ascii="Arial" w:hAnsi="Arial" w:cs="Arial"/>
        </w:rPr>
      </w:pPr>
    </w:p>
    <w:p w:rsidR="002978ED" w:rsidRDefault="00E117B2" w:rsidP="002978ED">
      <w:pPr>
        <w:pStyle w:val="NoSpacing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160655</wp:posOffset>
            </wp:positionV>
            <wp:extent cx="1294765" cy="1294765"/>
            <wp:effectExtent l="0" t="0" r="635" b="0"/>
            <wp:wrapTight wrapText="bothSides">
              <wp:wrapPolygon edited="0">
                <wp:start x="0" y="0"/>
                <wp:lineTo x="0" y="21293"/>
                <wp:lineTo x="21293" y="21293"/>
                <wp:lineTo x="21611" y="20657"/>
                <wp:lineTo x="21611" y="636"/>
                <wp:lineTo x="21293" y="0"/>
                <wp:lineTo x="0" y="0"/>
              </wp:wrapPolygon>
            </wp:wrapTight>
            <wp:docPr id="77" name="Picture 77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leade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8ED" w:rsidRPr="002978ED">
        <w:rPr>
          <w:rFonts w:ascii="Arial" w:hAnsi="Arial" w:cs="Arial"/>
          <w:b/>
        </w:rPr>
        <w:t>LEADER:</w:t>
      </w:r>
    </w:p>
    <w:p w:rsidR="0090618D" w:rsidRPr="002978ED" w:rsidRDefault="0090618D" w:rsidP="002978ED">
      <w:pPr>
        <w:pStyle w:val="NoSpacing"/>
        <w:rPr>
          <w:rFonts w:ascii="Arial" w:hAnsi="Arial" w:cs="Arial"/>
          <w:b/>
        </w:rPr>
      </w:pPr>
    </w:p>
    <w:p w:rsidR="002978ED" w:rsidRP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Helps team members understand the tasks/instructions</w:t>
      </w:r>
    </w:p>
    <w:p w:rsidR="002978ED" w:rsidRP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Assures the active participation of all team members</w:t>
      </w:r>
    </w:p>
    <w:p w:rsidR="002978ED" w:rsidRP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Contacts the Teacher/Facilitator</w:t>
      </w:r>
    </w:p>
    <w:p w:rsid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Handles school introductions</w:t>
      </w:r>
    </w:p>
    <w:p w:rsidR="0090618D" w:rsidRPr="002978ED" w:rsidRDefault="0090618D" w:rsidP="0090618D">
      <w:pPr>
        <w:pStyle w:val="ListParagraph"/>
        <w:rPr>
          <w:rFonts w:ascii="Arial" w:hAnsi="Arial" w:cs="Arial"/>
        </w:rPr>
      </w:pPr>
    </w:p>
    <w:p w:rsidR="0015722E" w:rsidRDefault="0015722E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2978ED" w:rsidRDefault="00E117B2" w:rsidP="002978ED">
      <w:pPr>
        <w:pStyle w:val="NoSpacing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1294765" cy="1294765"/>
            <wp:effectExtent l="19050" t="0" r="635" b="0"/>
            <wp:wrapTight wrapText="bothSides">
              <wp:wrapPolygon edited="0">
                <wp:start x="318" y="0"/>
                <wp:lineTo x="-318" y="1589"/>
                <wp:lineTo x="0" y="21293"/>
                <wp:lineTo x="21293" y="21293"/>
                <wp:lineTo x="21611" y="20657"/>
                <wp:lineTo x="21611" y="636"/>
                <wp:lineTo x="21293" y="0"/>
                <wp:lineTo x="318" y="0"/>
              </wp:wrapPolygon>
            </wp:wrapTight>
            <wp:docPr id="78" name="Picture 78" descr="communic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ommunicato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8ED" w:rsidRPr="002978ED">
        <w:rPr>
          <w:rFonts w:ascii="Arial" w:hAnsi="Arial" w:cs="Arial"/>
          <w:b/>
        </w:rPr>
        <w:t>COMMUNICATOR</w:t>
      </w:r>
      <w:r w:rsidR="002978ED" w:rsidRPr="002978ED">
        <w:rPr>
          <w:rFonts w:ascii="Arial" w:hAnsi="Arial" w:cs="Arial"/>
        </w:rPr>
        <w:t>:</w:t>
      </w:r>
    </w:p>
    <w:p w:rsidR="0090618D" w:rsidRPr="002978ED" w:rsidRDefault="0090618D" w:rsidP="002978ED">
      <w:pPr>
        <w:pStyle w:val="NoSpacing"/>
        <w:rPr>
          <w:rFonts w:ascii="Arial" w:hAnsi="Arial" w:cs="Arial"/>
        </w:rPr>
      </w:pPr>
    </w:p>
    <w:p w:rsidR="002978ED" w:rsidRPr="002978ED" w:rsidRDefault="002978ED" w:rsidP="002978E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Relays all relevant verbal communication between MSI and CLC</w:t>
      </w:r>
    </w:p>
    <w:p w:rsidR="002978ED" w:rsidRPr="002978ED" w:rsidRDefault="002978ED" w:rsidP="002978E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Makes sure the group has notes, diagrams, etc.</w:t>
      </w:r>
    </w:p>
    <w:p w:rsidR="002978ED" w:rsidRPr="002978ED" w:rsidRDefault="002978ED" w:rsidP="002978E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Organizes and summarizes all oral reporting</w:t>
      </w:r>
    </w:p>
    <w:p w:rsidR="004D3D6D" w:rsidRDefault="002978ED" w:rsidP="0090618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Summarizes main points to build consensus within the group for </w:t>
      </w:r>
    </w:p>
    <w:p w:rsidR="002978ED" w:rsidRPr="0090618D" w:rsidRDefault="004D3D6D" w:rsidP="004D3D6D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2978ED" w:rsidRPr="002978ED">
        <w:rPr>
          <w:rFonts w:ascii="Arial" w:hAnsi="Arial" w:cs="Arial"/>
        </w:rPr>
        <w:t>decision</w:t>
      </w:r>
      <w:proofErr w:type="gramEnd"/>
      <w:r w:rsidR="002978ED" w:rsidRPr="002978ED">
        <w:rPr>
          <w:rFonts w:ascii="Arial" w:hAnsi="Arial" w:cs="Arial"/>
        </w:rPr>
        <w:t xml:space="preserve"> </w:t>
      </w:r>
      <w:r w:rsidR="002978ED" w:rsidRPr="0090618D">
        <w:rPr>
          <w:rFonts w:ascii="Arial" w:hAnsi="Arial" w:cs="Arial"/>
        </w:rPr>
        <w:t>making</w:t>
      </w:r>
    </w:p>
    <w:p w:rsidR="002978ED" w:rsidRPr="002978ED" w:rsidRDefault="002978ED" w:rsidP="002978ED">
      <w:pPr>
        <w:pStyle w:val="NoSpacing"/>
        <w:ind w:left="720"/>
        <w:rPr>
          <w:rFonts w:ascii="Arial" w:hAnsi="Arial" w:cs="Arial"/>
        </w:rPr>
      </w:pPr>
    </w:p>
    <w:p w:rsidR="0015722E" w:rsidRDefault="0015722E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2978ED" w:rsidRDefault="002978ED" w:rsidP="002978ED">
      <w:pPr>
        <w:pStyle w:val="NoSpacing"/>
        <w:rPr>
          <w:rFonts w:ascii="Arial" w:hAnsi="Arial" w:cs="Arial"/>
          <w:b/>
        </w:rPr>
      </w:pPr>
      <w:r w:rsidRPr="002978ED">
        <w:rPr>
          <w:rFonts w:ascii="Arial" w:hAnsi="Arial" w:cs="Arial"/>
          <w:b/>
        </w:rPr>
        <w:t>RECORDER:</w:t>
      </w:r>
    </w:p>
    <w:p w:rsidR="0090618D" w:rsidRPr="002978ED" w:rsidRDefault="00E117B2" w:rsidP="002978ED">
      <w:pPr>
        <w:pStyle w:val="NoSpacing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43815</wp:posOffset>
            </wp:positionV>
            <wp:extent cx="1294765" cy="1294765"/>
            <wp:effectExtent l="19050" t="0" r="635" b="0"/>
            <wp:wrapTight wrapText="bothSides">
              <wp:wrapPolygon edited="0">
                <wp:start x="318" y="0"/>
                <wp:lineTo x="-318" y="1589"/>
                <wp:lineTo x="0" y="21293"/>
                <wp:lineTo x="21293" y="21293"/>
                <wp:lineTo x="21611" y="20657"/>
                <wp:lineTo x="21611" y="636"/>
                <wp:lineTo x="21293" y="0"/>
                <wp:lineTo x="318" y="0"/>
              </wp:wrapPolygon>
            </wp:wrapTight>
            <wp:docPr id="79" name="Picture 79" descr="rec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recorde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Organizes all written communication necessary on site</w:t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Delivers/sends written communication</w:t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Accurately records all mathematic calculations</w:t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Helps group to complete tasks on time</w:t>
      </w:r>
    </w:p>
    <w:p w:rsidR="002978ED" w:rsidRPr="002978ED" w:rsidRDefault="002978ED" w:rsidP="002978ED">
      <w:pPr>
        <w:pStyle w:val="NoSpacing"/>
        <w:ind w:left="720"/>
        <w:rPr>
          <w:rFonts w:ascii="Arial" w:hAnsi="Arial" w:cs="Arial"/>
        </w:rPr>
      </w:pPr>
    </w:p>
    <w:p w:rsidR="0015722E" w:rsidRDefault="0015722E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2978ED" w:rsidRDefault="002978ED" w:rsidP="002978ED">
      <w:pPr>
        <w:pStyle w:val="NoSpacing"/>
        <w:rPr>
          <w:rFonts w:ascii="Arial" w:hAnsi="Arial" w:cs="Arial"/>
          <w:b/>
        </w:rPr>
      </w:pPr>
      <w:r w:rsidRPr="002978ED">
        <w:rPr>
          <w:rFonts w:ascii="Arial" w:hAnsi="Arial" w:cs="Arial"/>
          <w:b/>
        </w:rPr>
        <w:t>MANAGER:</w:t>
      </w:r>
    </w:p>
    <w:p w:rsidR="0090618D" w:rsidRPr="002978ED" w:rsidRDefault="00E117B2" w:rsidP="002978ED">
      <w:pPr>
        <w:pStyle w:val="NoSpacing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123825</wp:posOffset>
            </wp:positionV>
            <wp:extent cx="1343025" cy="1343025"/>
            <wp:effectExtent l="19050" t="0" r="9525" b="0"/>
            <wp:wrapTight wrapText="bothSides">
              <wp:wrapPolygon edited="0">
                <wp:start x="306" y="0"/>
                <wp:lineTo x="-306" y="1532"/>
                <wp:lineTo x="0" y="21447"/>
                <wp:lineTo x="306" y="21447"/>
                <wp:lineTo x="21447" y="21447"/>
                <wp:lineTo x="21753" y="20221"/>
                <wp:lineTo x="21753" y="613"/>
                <wp:lineTo x="21447" y="0"/>
                <wp:lineTo x="306" y="0"/>
              </wp:wrapPolygon>
            </wp:wrapTight>
            <wp:docPr id="80" name="Picture 80" descr="mana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manager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8ED" w:rsidRPr="002978E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Keeps the team on schedule/timekeeper</w:t>
      </w:r>
    </w:p>
    <w:p w:rsidR="004D3D6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Makes sure that the group has and makes use of resources </w:t>
      </w:r>
      <w:r w:rsidR="004D3D6D">
        <w:rPr>
          <w:rFonts w:ascii="Arial" w:hAnsi="Arial" w:cs="Arial"/>
        </w:rPr>
        <w:t xml:space="preserve">   </w:t>
      </w:r>
    </w:p>
    <w:p w:rsidR="002978ED" w:rsidRPr="002978ED" w:rsidRDefault="004D3D6D" w:rsidP="004D3D6D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2978ED" w:rsidRPr="002978ED">
        <w:rPr>
          <w:rFonts w:ascii="Arial" w:hAnsi="Arial" w:cs="Arial"/>
        </w:rPr>
        <w:t>appropriately</w:t>
      </w:r>
      <w:proofErr w:type="gramEnd"/>
    </w:p>
    <w:p w:rsidR="002978ED" w:rsidRPr="002978E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Inventories materials and resources</w:t>
      </w:r>
    </w:p>
    <w:p w:rsidR="002978ED" w:rsidRPr="002978E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Obtains and returns resources and materials</w:t>
      </w:r>
    </w:p>
    <w:p w:rsidR="002978ED" w:rsidRPr="002978ED" w:rsidRDefault="002978ED" w:rsidP="002978ED">
      <w:pPr>
        <w:rPr>
          <w:rFonts w:ascii="Arial" w:hAnsi="Arial" w:cs="Arial"/>
        </w:rPr>
      </w:pPr>
    </w:p>
    <w:p w:rsidR="0015722E" w:rsidRPr="0015722E" w:rsidRDefault="0015722E" w:rsidP="0015722E">
      <w:pPr>
        <w:pStyle w:val="NormalWeb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Pr="0015722E">
        <w:rPr>
          <w:rFonts w:ascii="Arial" w:hAnsi="Arial" w:cs="Arial"/>
          <w:b/>
          <w:i/>
          <w:sz w:val="28"/>
          <w:szCs w:val="28"/>
        </w:rPr>
        <w:lastRenderedPageBreak/>
        <w:t>MISSION TO MARS</w:t>
      </w:r>
      <w:r w:rsidRPr="0015722E">
        <w:rPr>
          <w:rFonts w:ascii="Arial" w:hAnsi="Arial" w:cs="Arial"/>
          <w:b/>
          <w:sz w:val="28"/>
          <w:szCs w:val="28"/>
        </w:rPr>
        <w:t xml:space="preserve"> Behavior Expectations for Videoconferences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Be on your best behavior</w:t>
      </w:r>
    </w:p>
    <w:p w:rsidR="0015722E" w:rsidRPr="0015722E" w:rsidRDefault="0015722E" w:rsidP="0015722E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Everything you say is being heard by everyone</w:t>
      </w:r>
    </w:p>
    <w:p w:rsidR="0015722E" w:rsidRPr="0015722E" w:rsidRDefault="0015722E" w:rsidP="0015722E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Give your school a good reputation. Ask appropriate questions.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Participate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Part</w:t>
      </w:r>
      <w:r>
        <w:rPr>
          <w:rFonts w:ascii="Arial" w:hAnsi="Arial" w:cs="Arial"/>
          <w:sz w:val="22"/>
          <w:szCs w:val="22"/>
        </w:rPr>
        <w:t>icipate! Participate! Everyone p</w:t>
      </w:r>
      <w:r w:rsidRPr="0015722E">
        <w:rPr>
          <w:rFonts w:ascii="Arial" w:hAnsi="Arial" w:cs="Arial"/>
          <w:sz w:val="22"/>
          <w:szCs w:val="22"/>
        </w:rPr>
        <w:t>articipate!</w:t>
      </w:r>
    </w:p>
    <w:p w:rsidR="0015722E" w:rsidRPr="0015722E" w:rsidRDefault="0015722E" w:rsidP="0015722E">
      <w:pPr>
        <w:pStyle w:val="NormalWeb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Use loud voice level with the other school or the NASA expert.</w:t>
      </w:r>
    </w:p>
    <w:p w:rsidR="0015722E" w:rsidRPr="0015722E" w:rsidRDefault="0015722E" w:rsidP="0015722E">
      <w:pPr>
        <w:pStyle w:val="NormalWeb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Use a low voice level with your team members.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Pay attention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Pay attention to what each speaker says. </w:t>
      </w:r>
    </w:p>
    <w:p w:rsidR="0015722E" w:rsidRPr="0015722E" w:rsidRDefault="0015722E" w:rsidP="0015722E">
      <w:pPr>
        <w:pStyle w:val="NormalWeb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Time is running out!  Listen to directions the first time. 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Be respectful</w:t>
      </w:r>
      <w:r w:rsidRPr="0015722E">
        <w:rPr>
          <w:rFonts w:ascii="Arial" w:hAnsi="Arial" w:cs="Arial"/>
          <w:sz w:val="22"/>
          <w:szCs w:val="22"/>
        </w:rPr>
        <w:t>:</w:t>
      </w:r>
    </w:p>
    <w:p w:rsidR="0015722E" w:rsidRPr="0015722E" w:rsidRDefault="0015722E" w:rsidP="0015722E">
      <w:pPr>
        <w:pStyle w:val="NormalWeb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Be respectful to NASA experts, tea</w:t>
      </w:r>
      <w:r>
        <w:rPr>
          <w:rFonts w:ascii="Arial" w:hAnsi="Arial" w:cs="Arial"/>
          <w:sz w:val="22"/>
          <w:szCs w:val="22"/>
        </w:rPr>
        <w:t>chers</w:t>
      </w:r>
      <w:r w:rsidRPr="0015722E">
        <w:rPr>
          <w:rFonts w:ascii="Arial" w:hAnsi="Arial" w:cs="Arial"/>
          <w:sz w:val="22"/>
          <w:szCs w:val="22"/>
        </w:rPr>
        <w:t xml:space="preserve"> and all students.</w:t>
      </w:r>
    </w:p>
    <w:p w:rsidR="0015722E" w:rsidRPr="0015722E" w:rsidRDefault="0015722E" w:rsidP="0015722E">
      <w:pPr>
        <w:pStyle w:val="NormalWeb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Remain quiet while others are talking. </w:t>
      </w:r>
    </w:p>
    <w:p w:rsidR="0015722E" w:rsidRPr="0015722E" w:rsidRDefault="0015722E" w:rsidP="0015722E">
      <w:pPr>
        <w:pStyle w:val="NormalWeb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If you are acting right then others will act right.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 </w:t>
      </w:r>
      <w:r w:rsidRPr="0015722E">
        <w:rPr>
          <w:rFonts w:ascii="Arial" w:hAnsi="Arial" w:cs="Arial"/>
          <w:b/>
          <w:sz w:val="22"/>
          <w:szCs w:val="22"/>
        </w:rPr>
        <w:t>Follow directions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Time is limited make the best of it. </w:t>
      </w:r>
    </w:p>
    <w:p w:rsidR="0015722E" w:rsidRPr="0015722E" w:rsidRDefault="0015722E" w:rsidP="0015722E">
      <w:pPr>
        <w:pStyle w:val="NormalWeb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 Every minute counts so stay on task! We want to complete the mission. 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Take responsibility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Ask for clarification. </w:t>
      </w:r>
    </w:p>
    <w:p w:rsidR="0015722E" w:rsidRPr="0015722E" w:rsidRDefault="0015722E" w:rsidP="0015722E">
      <w:pPr>
        <w:pStyle w:val="NormalWeb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Ask for directions to be explained in a different way.  </w:t>
      </w:r>
    </w:p>
    <w:p w:rsidR="0015722E" w:rsidRPr="0015722E" w:rsidRDefault="0015722E" w:rsidP="0015722E">
      <w:pPr>
        <w:pStyle w:val="NormalWeb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Ask the speaker to slow down or speak more loudly.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Be prepared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Be ready to present!</w:t>
      </w:r>
    </w:p>
    <w:p w:rsidR="0015722E" w:rsidRDefault="0015722E" w:rsidP="0015722E">
      <w:pPr>
        <w:pStyle w:val="NormalWeb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Have information ready to go.</w:t>
      </w:r>
    </w:p>
    <w:p w:rsidR="002978ED" w:rsidRDefault="0015722E" w:rsidP="0015722E">
      <w:pPr>
        <w:pStyle w:val="NormalWeb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Keep your presentation brief and to the point.</w:t>
      </w:r>
    </w:p>
    <w:p w:rsidR="0015722E" w:rsidRPr="0015722E" w:rsidRDefault="0015722E" w:rsidP="0015722E">
      <w:pPr>
        <w:pStyle w:val="NormalWeb"/>
        <w:rPr>
          <w:rFonts w:ascii="Arial" w:hAnsi="Arial" w:cs="Arial"/>
          <w:sz w:val="22"/>
          <w:szCs w:val="22"/>
        </w:rPr>
      </w:pPr>
    </w:p>
    <w:p w:rsidR="0015722E" w:rsidRPr="0015722E" w:rsidRDefault="0015722E" w:rsidP="0015722E">
      <w:pPr>
        <w:pStyle w:val="NoSpacing"/>
        <w:ind w:left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br w:type="page"/>
      </w:r>
      <w:r w:rsidRPr="0015722E">
        <w:rPr>
          <w:rFonts w:ascii="Arial" w:hAnsi="Arial" w:cs="Arial"/>
          <w:b/>
          <w:sz w:val="28"/>
          <w:szCs w:val="28"/>
        </w:rPr>
        <w:lastRenderedPageBreak/>
        <w:t xml:space="preserve"> Questions for the Group to Answer</w:t>
      </w:r>
    </w:p>
    <w:p w:rsidR="0015722E" w:rsidRPr="0015722E" w:rsidRDefault="0015722E" w:rsidP="0015722E">
      <w:pPr>
        <w:pStyle w:val="NoSpacing"/>
        <w:ind w:left="720"/>
        <w:jc w:val="center"/>
        <w:rPr>
          <w:rFonts w:ascii="Arial" w:hAnsi="Arial" w:cs="Arial"/>
          <w:b/>
        </w:rPr>
      </w:pPr>
    </w:p>
    <w:p w:rsid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</w:rPr>
        <w:t xml:space="preserve">Where is NASA’s </w:t>
      </w:r>
      <w:r w:rsidR="009E6E46">
        <w:rPr>
          <w:rFonts w:ascii="Arial" w:hAnsi="Arial" w:cs="Arial"/>
        </w:rPr>
        <w:t>J</w:t>
      </w:r>
      <w:r w:rsidR="009D6A0E">
        <w:rPr>
          <w:rFonts w:ascii="Arial" w:hAnsi="Arial" w:cs="Arial"/>
        </w:rPr>
        <w:t>ohnson Space Center located and who is it named after?</w:t>
      </w:r>
      <w:r w:rsidRPr="0015722E">
        <w:rPr>
          <w:rFonts w:ascii="Arial" w:hAnsi="Arial" w:cs="Arial"/>
        </w:rPr>
        <w:t xml:space="preserve">  </w:t>
      </w:r>
    </w:p>
    <w:p w:rsidR="0015722E" w:rsidRDefault="0015722E" w:rsidP="0015722E">
      <w:pPr>
        <w:pStyle w:val="NoSpacing"/>
        <w:rPr>
          <w:rFonts w:ascii="Arial" w:hAnsi="Arial" w:cs="Arial"/>
        </w:rPr>
      </w:pPr>
    </w:p>
    <w:p w:rsidR="00157E0E" w:rsidRPr="0015722E" w:rsidRDefault="00157E0E" w:rsidP="00157E0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two or three sentences, describe </w:t>
      </w:r>
      <w:r w:rsidR="009D6A0E">
        <w:rPr>
          <w:rFonts w:ascii="Arial" w:hAnsi="Arial" w:cs="Arial"/>
        </w:rPr>
        <w:t>what flight controllers do in Mission Control?</w:t>
      </w:r>
    </w:p>
    <w:p w:rsidR="00157E0E" w:rsidRDefault="00157E0E" w:rsidP="00157E0E">
      <w:pPr>
        <w:pStyle w:val="NoSpacing"/>
        <w:ind w:left="720"/>
        <w:rPr>
          <w:rFonts w:ascii="Arial" w:hAnsi="Arial" w:cs="Arial"/>
        </w:rPr>
      </w:pPr>
    </w:p>
    <w:p w:rsidR="0015722E" w:rsidRDefault="0015722E" w:rsidP="0015722E">
      <w:pPr>
        <w:pStyle w:val="ListParagraph"/>
        <w:rPr>
          <w:rFonts w:ascii="Arial" w:hAnsi="Arial" w:cs="Arial"/>
        </w:rPr>
      </w:pPr>
    </w:p>
    <w:p w:rsidR="00157E0E" w:rsidRPr="0015722E" w:rsidRDefault="00157E0E" w:rsidP="0015722E">
      <w:pPr>
        <w:pStyle w:val="ListParagraph"/>
        <w:rPr>
          <w:rFonts w:ascii="Arial" w:hAnsi="Arial" w:cs="Arial"/>
        </w:rPr>
      </w:pPr>
    </w:p>
    <w:p w:rsidR="0015722E" w:rsidRDefault="004C6AA2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Who was the Neutral Buoyancy Laboratory (NBL) named after and what is the mission of this lab?</w:t>
      </w:r>
    </w:p>
    <w:p w:rsidR="005A0995" w:rsidRDefault="005A0995" w:rsidP="005A0995">
      <w:pPr>
        <w:pStyle w:val="NoSpacing"/>
        <w:ind w:left="720"/>
        <w:rPr>
          <w:rFonts w:ascii="Arial" w:hAnsi="Arial" w:cs="Arial"/>
        </w:rPr>
      </w:pPr>
    </w:p>
    <w:p w:rsidR="0015722E" w:rsidRDefault="0015722E" w:rsidP="0015722E">
      <w:pPr>
        <w:pStyle w:val="NoSpacing"/>
        <w:rPr>
          <w:rFonts w:ascii="Arial" w:hAnsi="Arial" w:cs="Arial"/>
        </w:rPr>
      </w:pPr>
    </w:p>
    <w:p w:rsidR="004C6AA2" w:rsidRPr="0015722E" w:rsidRDefault="004C6AA2" w:rsidP="004C6AA2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What is neutral buoyancy and how is it like zero gravity?  How is it different?</w:t>
      </w:r>
    </w:p>
    <w:p w:rsidR="0015722E" w:rsidRPr="0015722E" w:rsidRDefault="0015722E" w:rsidP="004C6AA2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CE0A95" w:rsidRDefault="004C6AA2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Write a sentence that compares the size of the Neutral Buoyancy Lab to the International Space Station.</w:t>
      </w:r>
    </w:p>
    <w:p w:rsidR="0015722E" w:rsidRPr="0015722E" w:rsidRDefault="0015722E" w:rsidP="0015722E">
      <w:pPr>
        <w:pStyle w:val="NoSpacing"/>
        <w:rPr>
          <w:rFonts w:ascii="Arial" w:hAnsi="Arial" w:cs="Arial"/>
        </w:rPr>
      </w:pPr>
    </w:p>
    <w:p w:rsidR="004116FF" w:rsidRPr="0015722E" w:rsidRDefault="004116FF" w:rsidP="0015722E">
      <w:pPr>
        <w:pStyle w:val="NoSpacing"/>
        <w:rPr>
          <w:rFonts w:ascii="Arial" w:hAnsi="Arial" w:cs="Arial"/>
        </w:rPr>
      </w:pPr>
    </w:p>
    <w:p w:rsidR="0015722E" w:rsidRPr="0015722E" w:rsidRDefault="00CE0A95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Name two </w:t>
      </w:r>
      <w:r w:rsidR="004C6AA2">
        <w:rPr>
          <w:rFonts w:ascii="Arial" w:hAnsi="Arial" w:cs="Arial"/>
        </w:rPr>
        <w:t>of the systems associated with the Neutral Buoyancy Lab and describe</w:t>
      </w:r>
      <w:proofErr w:type="gramEnd"/>
      <w:r w:rsidR="004C6AA2">
        <w:rPr>
          <w:rFonts w:ascii="Arial" w:hAnsi="Arial" w:cs="Arial"/>
        </w:rPr>
        <w:t xml:space="preserve"> them.  </w:t>
      </w:r>
    </w:p>
    <w:p w:rsid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4116FF" w:rsidRPr="0015722E" w:rsidRDefault="004116FF" w:rsidP="0015722E">
      <w:pPr>
        <w:pStyle w:val="NoSpacing"/>
        <w:ind w:left="720"/>
        <w:rPr>
          <w:rFonts w:ascii="Arial" w:hAnsi="Arial" w:cs="Arial"/>
        </w:rPr>
      </w:pPr>
    </w:p>
    <w:p w:rsidR="004C6AA2" w:rsidRPr="0015722E" w:rsidRDefault="004C6AA2" w:rsidP="004C6AA2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What is the Space Vehicle Mockup Facility at JSC?</w:t>
      </w:r>
    </w:p>
    <w:p w:rsidR="00157E0E" w:rsidRDefault="00157E0E" w:rsidP="0015722E">
      <w:pPr>
        <w:pStyle w:val="NoSpacing"/>
        <w:ind w:left="720"/>
        <w:rPr>
          <w:rFonts w:ascii="Arial" w:hAnsi="Arial" w:cs="Arial"/>
        </w:rPr>
      </w:pPr>
    </w:p>
    <w:p w:rsidR="00157E0E" w:rsidRDefault="00157E0E" w:rsidP="0015722E">
      <w:pPr>
        <w:pStyle w:val="NoSpacing"/>
        <w:ind w:left="720"/>
        <w:rPr>
          <w:rFonts w:ascii="Arial" w:hAnsi="Arial" w:cs="Arial"/>
        </w:rPr>
      </w:pPr>
    </w:p>
    <w:p w:rsidR="004116FF" w:rsidRDefault="004116FF" w:rsidP="0015722E">
      <w:pPr>
        <w:pStyle w:val="NoSpacing"/>
        <w:ind w:left="720"/>
        <w:rPr>
          <w:rFonts w:ascii="Arial" w:hAnsi="Arial" w:cs="Arial"/>
        </w:rPr>
      </w:pPr>
    </w:p>
    <w:p w:rsidR="004116FF" w:rsidRPr="0015722E" w:rsidRDefault="004116FF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</w:rPr>
        <w:t>On another piece of paper, list three people who wo</w:t>
      </w:r>
      <w:r>
        <w:rPr>
          <w:rFonts w:ascii="Arial" w:hAnsi="Arial" w:cs="Arial"/>
        </w:rPr>
        <w:t xml:space="preserve">rk at </w:t>
      </w:r>
      <w:r w:rsidR="001816B9">
        <w:rPr>
          <w:rFonts w:ascii="Arial" w:hAnsi="Arial" w:cs="Arial"/>
        </w:rPr>
        <w:t>J</w:t>
      </w:r>
      <w:r w:rsidR="004C6AA2">
        <w:rPr>
          <w:rFonts w:ascii="Arial" w:hAnsi="Arial" w:cs="Arial"/>
        </w:rPr>
        <w:t>SC</w:t>
      </w:r>
      <w:r>
        <w:rPr>
          <w:rFonts w:ascii="Arial" w:hAnsi="Arial" w:cs="Arial"/>
        </w:rPr>
        <w:t>, their job title</w:t>
      </w:r>
      <w:r w:rsidRPr="0015722E">
        <w:rPr>
          <w:rFonts w:ascii="Arial" w:hAnsi="Arial" w:cs="Arial"/>
        </w:rPr>
        <w:t xml:space="preserve"> and a brief description of what they do.  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  <w:b/>
        </w:rPr>
        <w:t>Questions for NASA Experts: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  <w:r w:rsidRPr="0015722E">
        <w:rPr>
          <w:rFonts w:ascii="Arial" w:hAnsi="Arial" w:cs="Arial"/>
        </w:rPr>
        <w:t>List at least 10 questions that you would like to ask an expert at the</w:t>
      </w:r>
      <w:r>
        <w:rPr>
          <w:rFonts w:ascii="Arial" w:hAnsi="Arial" w:cs="Arial"/>
        </w:rPr>
        <w:t xml:space="preserve"> </w:t>
      </w:r>
      <w:r w:rsidR="001816B9">
        <w:rPr>
          <w:rFonts w:ascii="Arial" w:hAnsi="Arial" w:cs="Arial"/>
        </w:rPr>
        <w:t>J</w:t>
      </w:r>
      <w:r w:rsidR="004C6AA2">
        <w:rPr>
          <w:rFonts w:ascii="Arial" w:hAnsi="Arial" w:cs="Arial"/>
        </w:rPr>
        <w:t>ohnson Space Center</w:t>
      </w:r>
      <w:r>
        <w:rPr>
          <w:rFonts w:ascii="Arial" w:hAnsi="Arial" w:cs="Arial"/>
        </w:rPr>
        <w:t xml:space="preserve">. </w:t>
      </w:r>
      <w:r w:rsidRPr="0015722E">
        <w:rPr>
          <w:rFonts w:ascii="Arial" w:hAnsi="Arial" w:cs="Arial"/>
        </w:rPr>
        <w:t xml:space="preserve">You may direct them towards specific experts from one of the handouts or a more general question towards </w:t>
      </w:r>
      <w:r w:rsidR="004116FF">
        <w:rPr>
          <w:rFonts w:ascii="Arial" w:hAnsi="Arial" w:cs="Arial"/>
        </w:rPr>
        <w:t xml:space="preserve">any expert that works at NASA. </w:t>
      </w:r>
      <w:r w:rsidRPr="0015722E">
        <w:rPr>
          <w:rFonts w:ascii="Arial" w:hAnsi="Arial" w:cs="Arial"/>
        </w:rPr>
        <w:t>Place the questions in orde</w:t>
      </w:r>
      <w:r w:rsidR="004116FF">
        <w:rPr>
          <w:rFonts w:ascii="Arial" w:hAnsi="Arial" w:cs="Arial"/>
        </w:rPr>
        <w:t xml:space="preserve">r of importance to your group. </w:t>
      </w:r>
      <w:r w:rsidRPr="0015722E">
        <w:rPr>
          <w:rFonts w:ascii="Arial" w:hAnsi="Arial" w:cs="Arial"/>
        </w:rPr>
        <w:t>The Communicator should practice asking these questions.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Questions about v</w:t>
      </w:r>
      <w:r w:rsidRPr="0015722E">
        <w:rPr>
          <w:rFonts w:ascii="Arial" w:hAnsi="Arial" w:cs="Arial"/>
          <w:b/>
        </w:rPr>
        <w:t xml:space="preserve">ideoconferencing and/or the </w:t>
      </w:r>
      <w:r w:rsidRPr="0015722E">
        <w:rPr>
          <w:rFonts w:ascii="Arial" w:hAnsi="Arial" w:cs="Arial"/>
          <w:b/>
          <w:i/>
        </w:rPr>
        <w:t>Mission to Mars</w:t>
      </w:r>
      <w:r w:rsidRPr="0015722E">
        <w:rPr>
          <w:rFonts w:ascii="Arial" w:hAnsi="Arial" w:cs="Arial"/>
          <w:b/>
        </w:rPr>
        <w:t>: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  <w:i/>
        </w:rPr>
      </w:pPr>
      <w:r w:rsidRPr="0015722E">
        <w:rPr>
          <w:rFonts w:ascii="Arial" w:hAnsi="Arial" w:cs="Arial"/>
        </w:rPr>
        <w:t xml:space="preserve">List other questions that you have about videoconferencing and/or the </w:t>
      </w:r>
      <w:r w:rsidRPr="0015722E">
        <w:rPr>
          <w:rFonts w:ascii="Arial" w:hAnsi="Arial" w:cs="Arial"/>
          <w:i/>
        </w:rPr>
        <w:t>Mission to Mars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  <w:i/>
        </w:rPr>
      </w:pP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  <w:i/>
        </w:rPr>
      </w:pPr>
    </w:p>
    <w:p w:rsidR="0015722E" w:rsidRPr="00562D43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  <w:b/>
        </w:rPr>
        <w:t xml:space="preserve">List two questions on an index card for the </w:t>
      </w:r>
      <w:r w:rsidR="001816B9">
        <w:rPr>
          <w:rFonts w:ascii="Arial" w:hAnsi="Arial" w:cs="Arial"/>
          <w:b/>
        </w:rPr>
        <w:t>J</w:t>
      </w:r>
      <w:r w:rsidR="004C6AA2">
        <w:rPr>
          <w:rFonts w:ascii="Arial" w:hAnsi="Arial" w:cs="Arial"/>
          <w:b/>
        </w:rPr>
        <w:t>SC</w:t>
      </w:r>
      <w:r w:rsidRPr="0015722E">
        <w:rPr>
          <w:rFonts w:ascii="Arial" w:hAnsi="Arial" w:cs="Arial"/>
          <w:b/>
        </w:rPr>
        <w:t xml:space="preserve"> Expert.  </w:t>
      </w:r>
      <w:r w:rsidRPr="0015722E">
        <w:rPr>
          <w:rFonts w:ascii="Arial" w:hAnsi="Arial" w:cs="Arial"/>
        </w:rPr>
        <w:t>Be sure to put your name on this card a</w:t>
      </w:r>
      <w:r w:rsidR="004116FF">
        <w:rPr>
          <w:rFonts w:ascii="Arial" w:hAnsi="Arial" w:cs="Arial"/>
        </w:rPr>
        <w:t xml:space="preserve">nd turn it in to your teacher. </w:t>
      </w:r>
      <w:r w:rsidRPr="0015722E">
        <w:rPr>
          <w:rFonts w:ascii="Arial" w:hAnsi="Arial" w:cs="Arial"/>
        </w:rPr>
        <w:t>Be sure that t</w:t>
      </w:r>
      <w:r w:rsidR="004116FF">
        <w:rPr>
          <w:rFonts w:ascii="Arial" w:hAnsi="Arial" w:cs="Arial"/>
        </w:rPr>
        <w:t xml:space="preserve">he questions are appropriate.  </w:t>
      </w:r>
    </w:p>
    <w:sectPr w:rsidR="0015722E" w:rsidRPr="00562D43" w:rsidSect="003418CB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79" w:rsidRDefault="00084579">
      <w:r>
        <w:separator/>
      </w:r>
    </w:p>
  </w:endnote>
  <w:endnote w:type="continuationSeparator" w:id="0">
    <w:p w:rsidR="00084579" w:rsidRDefault="00084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2E" w:rsidRPr="0051684A" w:rsidRDefault="00E117B2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-657860</wp:posOffset>
          </wp:positionH>
          <wp:positionV relativeFrom="paragraph">
            <wp:posOffset>-523875</wp:posOffset>
          </wp:positionV>
          <wp:extent cx="1995805" cy="1544320"/>
          <wp:effectExtent l="0" t="0" r="0" b="0"/>
          <wp:wrapNone/>
          <wp:docPr id="10" name="Picture 10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5722E">
      <w:rPr>
        <w:rFonts w:ascii="Helvetica" w:hAnsi="Helvetica"/>
        <w:b/>
        <w:color w:val="4BACC6"/>
        <w:sz w:val="28"/>
        <w:szCs w:val="28"/>
      </w:rPr>
      <w:tab/>
    </w:r>
    <w:r w:rsidR="0015722E">
      <w:rPr>
        <w:rFonts w:ascii="Helvetica" w:hAnsi="Helvetica"/>
        <w:b/>
        <w:color w:val="4BACC6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79" w:rsidRDefault="00084579">
      <w:r>
        <w:separator/>
      </w:r>
    </w:p>
  </w:footnote>
  <w:footnote w:type="continuationSeparator" w:id="0">
    <w:p w:rsidR="00084579" w:rsidRDefault="00084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2E" w:rsidRPr="00CC3E9F" w:rsidRDefault="00CE1872" w:rsidP="00CC3E9F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27" style="position:absolute;left:0;text-align:left;margin-left:-1in;margin-top:-8.25pt;width:612pt;height:34.5pt;z-index:-251658240" fillcolor="#e00034" stroked="f" strokeweight="3pt">
          <v:stroke linestyle="thinThin"/>
        </v:rect>
      </w:pict>
    </w:r>
    <w:r w:rsidR="00E117B2">
      <w:rPr>
        <w:rFonts w:ascii="Arial" w:hAnsi="Arial" w:cs="Arial"/>
        <w:noProof/>
        <w:color w:val="FFFFFF"/>
        <w:sz w:val="36"/>
        <w:szCs w:val="36"/>
      </w:rPr>
      <w:t>J</w:t>
    </w:r>
    <w:r w:rsidR="002E2585">
      <w:rPr>
        <w:rFonts w:ascii="Arial" w:hAnsi="Arial" w:cs="Arial"/>
        <w:noProof/>
        <w:color w:val="FFFFFF"/>
        <w:sz w:val="36"/>
        <w:szCs w:val="36"/>
      </w:rPr>
      <w:t>OHNSON SPACE CENTER</w:t>
    </w:r>
    <w:r w:rsidR="0015722E">
      <w:rPr>
        <w:rFonts w:ascii="Arial" w:hAnsi="Arial" w:cs="Arial"/>
        <w:noProof/>
        <w:color w:val="FFFFFF"/>
        <w:sz w:val="36"/>
        <w:szCs w:val="36"/>
      </w:rPr>
      <w:t xml:space="preserve"> WORKSHEET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139"/>
    <w:multiLevelType w:val="hybridMultilevel"/>
    <w:tmpl w:val="CCAC5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13FDD"/>
    <w:multiLevelType w:val="hybridMultilevel"/>
    <w:tmpl w:val="984C4912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06523223"/>
    <w:multiLevelType w:val="hybridMultilevel"/>
    <w:tmpl w:val="57A24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E4FD9"/>
    <w:multiLevelType w:val="hybridMultilevel"/>
    <w:tmpl w:val="213EBC9C"/>
    <w:lvl w:ilvl="0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4">
    <w:nsid w:val="17AE22D7"/>
    <w:multiLevelType w:val="hybridMultilevel"/>
    <w:tmpl w:val="8C484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E2B1E"/>
    <w:multiLevelType w:val="hybridMultilevel"/>
    <w:tmpl w:val="EC26F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241C"/>
    <w:multiLevelType w:val="hybridMultilevel"/>
    <w:tmpl w:val="EB48B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44ED2"/>
    <w:multiLevelType w:val="hybridMultilevel"/>
    <w:tmpl w:val="24064B04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00D13"/>
    <w:multiLevelType w:val="hybridMultilevel"/>
    <w:tmpl w:val="9E12B1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FBE7F9B"/>
    <w:multiLevelType w:val="hybridMultilevel"/>
    <w:tmpl w:val="52D2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66656"/>
    <w:multiLevelType w:val="hybridMultilevel"/>
    <w:tmpl w:val="BD9A5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4606A"/>
    <w:multiLevelType w:val="hybridMultilevel"/>
    <w:tmpl w:val="3AC4E0F4"/>
    <w:lvl w:ilvl="0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6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1433BD"/>
    <w:multiLevelType w:val="hybridMultilevel"/>
    <w:tmpl w:val="3E42CE96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9">
    <w:nsid w:val="7C325825"/>
    <w:multiLevelType w:val="hybridMultilevel"/>
    <w:tmpl w:val="7480BF38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13"/>
  </w:num>
  <w:num w:numId="5">
    <w:abstractNumId w:val="17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14"/>
  </w:num>
  <w:num w:numId="11">
    <w:abstractNumId w:val="0"/>
  </w:num>
  <w:num w:numId="12">
    <w:abstractNumId w:val="2"/>
  </w:num>
  <w:num w:numId="13">
    <w:abstractNumId w:val="3"/>
  </w:num>
  <w:num w:numId="14">
    <w:abstractNumId w:val="7"/>
  </w:num>
  <w:num w:numId="15">
    <w:abstractNumId w:val="1"/>
  </w:num>
  <w:num w:numId="16">
    <w:abstractNumId w:val="15"/>
  </w:num>
  <w:num w:numId="17">
    <w:abstractNumId w:val="10"/>
  </w:num>
  <w:num w:numId="18">
    <w:abstractNumId w:val="18"/>
  </w:num>
  <w:num w:numId="19">
    <w:abstractNumId w:val="19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2121A0"/>
    <w:rsid w:val="00004682"/>
    <w:rsid w:val="00027371"/>
    <w:rsid w:val="000477B9"/>
    <w:rsid w:val="00050185"/>
    <w:rsid w:val="00084579"/>
    <w:rsid w:val="00087E7C"/>
    <w:rsid w:val="00093695"/>
    <w:rsid w:val="000B7554"/>
    <w:rsid w:val="000C5CF4"/>
    <w:rsid w:val="000C6574"/>
    <w:rsid w:val="000D0B20"/>
    <w:rsid w:val="00141EE3"/>
    <w:rsid w:val="00150C2D"/>
    <w:rsid w:val="0015722E"/>
    <w:rsid w:val="00157E0E"/>
    <w:rsid w:val="001816B9"/>
    <w:rsid w:val="001A12F9"/>
    <w:rsid w:val="001B700F"/>
    <w:rsid w:val="001F2136"/>
    <w:rsid w:val="002121A0"/>
    <w:rsid w:val="00226BF0"/>
    <w:rsid w:val="00235050"/>
    <w:rsid w:val="0024232A"/>
    <w:rsid w:val="00275AB9"/>
    <w:rsid w:val="00292490"/>
    <w:rsid w:val="002978ED"/>
    <w:rsid w:val="002A06CD"/>
    <w:rsid w:val="002A3A43"/>
    <w:rsid w:val="002A41E3"/>
    <w:rsid w:val="002E2585"/>
    <w:rsid w:val="00337383"/>
    <w:rsid w:val="003418CB"/>
    <w:rsid w:val="003779AD"/>
    <w:rsid w:val="00377E77"/>
    <w:rsid w:val="00383C14"/>
    <w:rsid w:val="00384057"/>
    <w:rsid w:val="003972AA"/>
    <w:rsid w:val="003A25B8"/>
    <w:rsid w:val="003A603C"/>
    <w:rsid w:val="003B4CAC"/>
    <w:rsid w:val="003C507A"/>
    <w:rsid w:val="003C5257"/>
    <w:rsid w:val="004116FF"/>
    <w:rsid w:val="00440177"/>
    <w:rsid w:val="004458D9"/>
    <w:rsid w:val="004625DB"/>
    <w:rsid w:val="00486FA2"/>
    <w:rsid w:val="004A135D"/>
    <w:rsid w:val="004A4A2F"/>
    <w:rsid w:val="004C6AA2"/>
    <w:rsid w:val="004D3D6D"/>
    <w:rsid w:val="004E40BA"/>
    <w:rsid w:val="0051684A"/>
    <w:rsid w:val="00562D43"/>
    <w:rsid w:val="00583AFF"/>
    <w:rsid w:val="005A0995"/>
    <w:rsid w:val="005C61B4"/>
    <w:rsid w:val="005D0B13"/>
    <w:rsid w:val="00614764"/>
    <w:rsid w:val="00620B1D"/>
    <w:rsid w:val="00622D26"/>
    <w:rsid w:val="00624D9A"/>
    <w:rsid w:val="006370E2"/>
    <w:rsid w:val="0065570D"/>
    <w:rsid w:val="006B532B"/>
    <w:rsid w:val="006D4854"/>
    <w:rsid w:val="006F1CC1"/>
    <w:rsid w:val="007138EE"/>
    <w:rsid w:val="00714F87"/>
    <w:rsid w:val="00720A4B"/>
    <w:rsid w:val="00730741"/>
    <w:rsid w:val="00735CF0"/>
    <w:rsid w:val="00790C13"/>
    <w:rsid w:val="007A2604"/>
    <w:rsid w:val="007D0350"/>
    <w:rsid w:val="007F3B63"/>
    <w:rsid w:val="008A0FCA"/>
    <w:rsid w:val="008A2441"/>
    <w:rsid w:val="008F6E43"/>
    <w:rsid w:val="0090618D"/>
    <w:rsid w:val="00920D18"/>
    <w:rsid w:val="0092628A"/>
    <w:rsid w:val="009262F0"/>
    <w:rsid w:val="00933834"/>
    <w:rsid w:val="00933C1A"/>
    <w:rsid w:val="00951DA2"/>
    <w:rsid w:val="00965BF2"/>
    <w:rsid w:val="009868C2"/>
    <w:rsid w:val="009A6171"/>
    <w:rsid w:val="009B2A65"/>
    <w:rsid w:val="009D6A0E"/>
    <w:rsid w:val="009E6E46"/>
    <w:rsid w:val="009F4CDA"/>
    <w:rsid w:val="00A062ED"/>
    <w:rsid w:val="00A1077C"/>
    <w:rsid w:val="00A10C70"/>
    <w:rsid w:val="00A2222A"/>
    <w:rsid w:val="00A26558"/>
    <w:rsid w:val="00A409F5"/>
    <w:rsid w:val="00A60E88"/>
    <w:rsid w:val="00A8103D"/>
    <w:rsid w:val="00AA30F5"/>
    <w:rsid w:val="00AD1C0C"/>
    <w:rsid w:val="00B25232"/>
    <w:rsid w:val="00B26C08"/>
    <w:rsid w:val="00B401A9"/>
    <w:rsid w:val="00BC225E"/>
    <w:rsid w:val="00C15487"/>
    <w:rsid w:val="00C206FC"/>
    <w:rsid w:val="00C64AB3"/>
    <w:rsid w:val="00C65B1D"/>
    <w:rsid w:val="00C74237"/>
    <w:rsid w:val="00C957A5"/>
    <w:rsid w:val="00CA4D27"/>
    <w:rsid w:val="00CB2714"/>
    <w:rsid w:val="00CC3E9F"/>
    <w:rsid w:val="00CD4477"/>
    <w:rsid w:val="00CE0A95"/>
    <w:rsid w:val="00CE1872"/>
    <w:rsid w:val="00CE64C5"/>
    <w:rsid w:val="00D13DE8"/>
    <w:rsid w:val="00D1763A"/>
    <w:rsid w:val="00D31E99"/>
    <w:rsid w:val="00D465F0"/>
    <w:rsid w:val="00DA472C"/>
    <w:rsid w:val="00DB0141"/>
    <w:rsid w:val="00DD5BE6"/>
    <w:rsid w:val="00DE4AD7"/>
    <w:rsid w:val="00E0027C"/>
    <w:rsid w:val="00E117B2"/>
    <w:rsid w:val="00E14494"/>
    <w:rsid w:val="00E50D6B"/>
    <w:rsid w:val="00E644AE"/>
    <w:rsid w:val="00E90549"/>
    <w:rsid w:val="00EB22E8"/>
    <w:rsid w:val="00EB3F8C"/>
    <w:rsid w:val="00EC2650"/>
    <w:rsid w:val="00F0609E"/>
    <w:rsid w:val="00F12849"/>
    <w:rsid w:val="00F441F9"/>
    <w:rsid w:val="00F571F5"/>
    <w:rsid w:val="00F67D59"/>
    <w:rsid w:val="00F90FB4"/>
    <w:rsid w:val="00FC1252"/>
    <w:rsid w:val="00FD6451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  <w:style w:type="table" w:customStyle="1" w:styleId="LightShading1">
    <w:name w:val="Light Shading1"/>
    <w:basedOn w:val="TableNormal"/>
    <w:uiPriority w:val="60"/>
    <w:rsid w:val="00384057"/>
    <w:rPr>
      <w:rFonts w:ascii="Calibri" w:eastAsia="Calibri" w:hAnsi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2978ED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297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0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EADEAF-4825-4CF4-8C86-5958A0DEF50A}" type="doc">
      <dgm:prSet loTypeId="urn:microsoft.com/office/officeart/2005/8/layout/cycle7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8A8F1ADA-3D11-4D2B-B6BD-B8790F297A1E}">
      <dgm:prSet phldrT="[Text]"/>
      <dgm:spPr/>
      <dgm:t>
        <a:bodyPr/>
        <a:lstStyle/>
        <a:p>
          <a:r>
            <a:rPr lang="en-US"/>
            <a:t>JSC</a:t>
          </a:r>
        </a:p>
      </dgm:t>
    </dgm:pt>
    <dgm:pt modelId="{0FE9D21C-13C0-497A-A2EE-4EE424E77B9D}" type="parTrans" cxnId="{0E5F07F4-A735-4327-8341-FEA0D5A696A4}">
      <dgm:prSet/>
      <dgm:spPr/>
      <dgm:t>
        <a:bodyPr/>
        <a:lstStyle/>
        <a:p>
          <a:endParaRPr lang="en-US"/>
        </a:p>
      </dgm:t>
    </dgm:pt>
    <dgm:pt modelId="{056A84D2-2D3A-43F2-B3DC-D03A67799857}" type="sibTrans" cxnId="{0E5F07F4-A735-4327-8341-FEA0D5A696A4}">
      <dgm:prSet/>
      <dgm:spPr/>
      <dgm:t>
        <a:bodyPr/>
        <a:lstStyle/>
        <a:p>
          <a:endParaRPr lang="en-US"/>
        </a:p>
      </dgm:t>
    </dgm:pt>
    <dgm:pt modelId="{D56E7AE9-D081-4330-9992-5AA37279FBA7}">
      <dgm:prSet phldrT="[Text]"/>
      <dgm:spPr/>
      <dgm:t>
        <a:bodyPr/>
        <a:lstStyle/>
        <a:p>
          <a:r>
            <a:rPr lang="en-US"/>
            <a:t>MSI</a:t>
          </a:r>
        </a:p>
      </dgm:t>
    </dgm:pt>
    <dgm:pt modelId="{70FE81A4-085E-44CF-89B7-645F3D797A2B}" type="parTrans" cxnId="{DFBBC9CA-6AE8-4E82-A70D-D620AEC7BC8D}">
      <dgm:prSet/>
      <dgm:spPr/>
      <dgm:t>
        <a:bodyPr/>
        <a:lstStyle/>
        <a:p>
          <a:endParaRPr lang="en-US"/>
        </a:p>
      </dgm:t>
    </dgm:pt>
    <dgm:pt modelId="{1E4D7B17-7987-4133-84E1-1FB309D3E24D}" type="sibTrans" cxnId="{DFBBC9CA-6AE8-4E82-A70D-D620AEC7BC8D}">
      <dgm:prSet/>
      <dgm:spPr/>
      <dgm:t>
        <a:bodyPr/>
        <a:lstStyle/>
        <a:p>
          <a:endParaRPr lang="en-US"/>
        </a:p>
      </dgm:t>
    </dgm:pt>
    <dgm:pt modelId="{EAFC37F3-F4D2-42CA-941E-F3C319B5AB80}">
      <dgm:prSet phldrT="[Text]"/>
      <dgm:spPr/>
      <dgm:t>
        <a:bodyPr/>
        <a:lstStyle/>
        <a:p>
          <a:r>
            <a:rPr lang="en-US"/>
            <a:t>CLC</a:t>
          </a:r>
        </a:p>
      </dgm:t>
    </dgm:pt>
    <dgm:pt modelId="{347099D6-B440-4D34-BE3B-8D770AE68722}" type="parTrans" cxnId="{7621C170-11B0-49DB-9964-993B8D8B4A6B}">
      <dgm:prSet/>
      <dgm:spPr/>
      <dgm:t>
        <a:bodyPr/>
        <a:lstStyle/>
        <a:p>
          <a:endParaRPr lang="en-US"/>
        </a:p>
      </dgm:t>
    </dgm:pt>
    <dgm:pt modelId="{542F7BC5-43E8-4E48-A75A-565E0F4A7FE7}" type="sibTrans" cxnId="{7621C170-11B0-49DB-9964-993B8D8B4A6B}">
      <dgm:prSet/>
      <dgm:spPr/>
      <dgm:t>
        <a:bodyPr/>
        <a:lstStyle/>
        <a:p>
          <a:endParaRPr lang="en-US"/>
        </a:p>
      </dgm:t>
    </dgm:pt>
    <dgm:pt modelId="{A84F49CB-C1FC-445C-B637-1920898D4FAE}" type="pres">
      <dgm:prSet presAssocID="{FDEADEAF-4825-4CF4-8C86-5958A0DEF50A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ABD2A69-5AF7-4FEE-82C0-5B018CAB8BB5}" type="pres">
      <dgm:prSet presAssocID="{8A8F1ADA-3D11-4D2B-B6BD-B8790F297A1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8BD4A6-86DD-4B6A-9DD0-9165F95512C3}" type="pres">
      <dgm:prSet presAssocID="{056A84D2-2D3A-43F2-B3DC-D03A67799857}" presName="sibTrans" presStyleLbl="sibTrans2D1" presStyleIdx="0" presStyleCnt="3"/>
      <dgm:spPr/>
      <dgm:t>
        <a:bodyPr/>
        <a:lstStyle/>
        <a:p>
          <a:endParaRPr lang="en-US"/>
        </a:p>
      </dgm:t>
    </dgm:pt>
    <dgm:pt modelId="{B6C2D818-5366-4741-9DEB-A4C11466C34D}" type="pres">
      <dgm:prSet presAssocID="{056A84D2-2D3A-43F2-B3DC-D03A67799857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469C7E1E-CD43-4B89-95B5-4CEC49D50B34}" type="pres">
      <dgm:prSet presAssocID="{D56E7AE9-D081-4330-9992-5AA37279FBA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BE3DFA-2223-4407-B884-6E4C4F92A95A}" type="pres">
      <dgm:prSet presAssocID="{1E4D7B17-7987-4133-84E1-1FB309D3E24D}" presName="sibTrans" presStyleLbl="sibTrans2D1" presStyleIdx="1" presStyleCnt="3"/>
      <dgm:spPr/>
      <dgm:t>
        <a:bodyPr/>
        <a:lstStyle/>
        <a:p>
          <a:endParaRPr lang="en-US"/>
        </a:p>
      </dgm:t>
    </dgm:pt>
    <dgm:pt modelId="{DDBD8608-A0CC-4179-A91D-793611F1EFE5}" type="pres">
      <dgm:prSet presAssocID="{1E4D7B17-7987-4133-84E1-1FB309D3E24D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9DD7AF06-6899-4195-84D5-B31B75D0020D}" type="pres">
      <dgm:prSet presAssocID="{EAFC37F3-F4D2-42CA-941E-F3C319B5AB80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3DB2F8-1FBC-469D-B7AD-44DADF7C1C19}" type="pres">
      <dgm:prSet presAssocID="{542F7BC5-43E8-4E48-A75A-565E0F4A7FE7}" presName="sibTrans" presStyleLbl="sibTrans2D1" presStyleIdx="2" presStyleCnt="3"/>
      <dgm:spPr/>
      <dgm:t>
        <a:bodyPr/>
        <a:lstStyle/>
        <a:p>
          <a:endParaRPr lang="en-US"/>
        </a:p>
      </dgm:t>
    </dgm:pt>
    <dgm:pt modelId="{9C1F80CE-6C31-4441-9375-CC24D321C92D}" type="pres">
      <dgm:prSet presAssocID="{542F7BC5-43E8-4E48-A75A-565E0F4A7FE7}" presName="connectorText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A2494352-89F3-4AAD-B01C-33402E2F2065}" type="presOf" srcId="{056A84D2-2D3A-43F2-B3DC-D03A67799857}" destId="{B6C2D818-5366-4741-9DEB-A4C11466C34D}" srcOrd="1" destOrd="0" presId="urn:microsoft.com/office/officeart/2005/8/layout/cycle7"/>
    <dgm:cxn modelId="{0E5F07F4-A735-4327-8341-FEA0D5A696A4}" srcId="{FDEADEAF-4825-4CF4-8C86-5958A0DEF50A}" destId="{8A8F1ADA-3D11-4D2B-B6BD-B8790F297A1E}" srcOrd="0" destOrd="0" parTransId="{0FE9D21C-13C0-497A-A2EE-4EE424E77B9D}" sibTransId="{056A84D2-2D3A-43F2-B3DC-D03A67799857}"/>
    <dgm:cxn modelId="{C2E269D9-CB17-4CC2-9A57-77FA1C0D3B10}" type="presOf" srcId="{8A8F1ADA-3D11-4D2B-B6BD-B8790F297A1E}" destId="{5ABD2A69-5AF7-4FEE-82C0-5B018CAB8BB5}" srcOrd="0" destOrd="0" presId="urn:microsoft.com/office/officeart/2005/8/layout/cycle7"/>
    <dgm:cxn modelId="{51CF2EA6-D213-42D9-A0F5-63EDFD21A4F8}" type="presOf" srcId="{D56E7AE9-D081-4330-9992-5AA37279FBA7}" destId="{469C7E1E-CD43-4B89-95B5-4CEC49D50B34}" srcOrd="0" destOrd="0" presId="urn:microsoft.com/office/officeart/2005/8/layout/cycle7"/>
    <dgm:cxn modelId="{77DAB134-66B5-4078-9F1D-D34A95402033}" type="presOf" srcId="{FDEADEAF-4825-4CF4-8C86-5958A0DEF50A}" destId="{A84F49CB-C1FC-445C-B637-1920898D4FAE}" srcOrd="0" destOrd="0" presId="urn:microsoft.com/office/officeart/2005/8/layout/cycle7"/>
    <dgm:cxn modelId="{C7072CD7-75D9-4E7C-AEA8-BFA5831C8FB6}" type="presOf" srcId="{056A84D2-2D3A-43F2-B3DC-D03A67799857}" destId="{548BD4A6-86DD-4B6A-9DD0-9165F95512C3}" srcOrd="0" destOrd="0" presId="urn:microsoft.com/office/officeart/2005/8/layout/cycle7"/>
    <dgm:cxn modelId="{7621C170-11B0-49DB-9964-993B8D8B4A6B}" srcId="{FDEADEAF-4825-4CF4-8C86-5958A0DEF50A}" destId="{EAFC37F3-F4D2-42CA-941E-F3C319B5AB80}" srcOrd="2" destOrd="0" parTransId="{347099D6-B440-4D34-BE3B-8D770AE68722}" sibTransId="{542F7BC5-43E8-4E48-A75A-565E0F4A7FE7}"/>
    <dgm:cxn modelId="{27587DA6-DE2F-4F86-AD0F-79377B47A67A}" type="presOf" srcId="{542F7BC5-43E8-4E48-A75A-565E0F4A7FE7}" destId="{9C1F80CE-6C31-4441-9375-CC24D321C92D}" srcOrd="1" destOrd="0" presId="urn:microsoft.com/office/officeart/2005/8/layout/cycle7"/>
    <dgm:cxn modelId="{57339409-C421-42B0-9F75-9A68A77FCD8A}" type="presOf" srcId="{1E4D7B17-7987-4133-84E1-1FB309D3E24D}" destId="{DDBD8608-A0CC-4179-A91D-793611F1EFE5}" srcOrd="1" destOrd="0" presId="urn:microsoft.com/office/officeart/2005/8/layout/cycle7"/>
    <dgm:cxn modelId="{D33C3FC1-8388-4224-8518-577C7498F260}" type="presOf" srcId="{542F7BC5-43E8-4E48-A75A-565E0F4A7FE7}" destId="{B93DB2F8-1FBC-469D-B7AD-44DADF7C1C19}" srcOrd="0" destOrd="0" presId="urn:microsoft.com/office/officeart/2005/8/layout/cycle7"/>
    <dgm:cxn modelId="{0F5F2744-4AC7-43F8-B2F6-D3337357EB44}" type="presOf" srcId="{1E4D7B17-7987-4133-84E1-1FB309D3E24D}" destId="{64BE3DFA-2223-4407-B884-6E4C4F92A95A}" srcOrd="0" destOrd="0" presId="urn:microsoft.com/office/officeart/2005/8/layout/cycle7"/>
    <dgm:cxn modelId="{B0DA9BE0-418D-4F36-A6D9-81E2E461C027}" type="presOf" srcId="{EAFC37F3-F4D2-42CA-941E-F3C319B5AB80}" destId="{9DD7AF06-6899-4195-84D5-B31B75D0020D}" srcOrd="0" destOrd="0" presId="urn:microsoft.com/office/officeart/2005/8/layout/cycle7"/>
    <dgm:cxn modelId="{DFBBC9CA-6AE8-4E82-A70D-D620AEC7BC8D}" srcId="{FDEADEAF-4825-4CF4-8C86-5958A0DEF50A}" destId="{D56E7AE9-D081-4330-9992-5AA37279FBA7}" srcOrd="1" destOrd="0" parTransId="{70FE81A4-085E-44CF-89B7-645F3D797A2B}" sibTransId="{1E4D7B17-7987-4133-84E1-1FB309D3E24D}"/>
    <dgm:cxn modelId="{51BCC809-B08D-4BD4-A21F-E7C9F40C46D4}" type="presParOf" srcId="{A84F49CB-C1FC-445C-B637-1920898D4FAE}" destId="{5ABD2A69-5AF7-4FEE-82C0-5B018CAB8BB5}" srcOrd="0" destOrd="0" presId="urn:microsoft.com/office/officeart/2005/8/layout/cycle7"/>
    <dgm:cxn modelId="{5195568C-AEDD-4E4E-9CE5-79F95941F3B2}" type="presParOf" srcId="{A84F49CB-C1FC-445C-B637-1920898D4FAE}" destId="{548BD4A6-86DD-4B6A-9DD0-9165F95512C3}" srcOrd="1" destOrd="0" presId="urn:microsoft.com/office/officeart/2005/8/layout/cycle7"/>
    <dgm:cxn modelId="{D9B93F93-D9C0-49DF-AFF0-FA601F6D2200}" type="presParOf" srcId="{548BD4A6-86DD-4B6A-9DD0-9165F95512C3}" destId="{B6C2D818-5366-4741-9DEB-A4C11466C34D}" srcOrd="0" destOrd="0" presId="urn:microsoft.com/office/officeart/2005/8/layout/cycle7"/>
    <dgm:cxn modelId="{44171269-E0D1-45FA-ACED-8927649E056A}" type="presParOf" srcId="{A84F49CB-C1FC-445C-B637-1920898D4FAE}" destId="{469C7E1E-CD43-4B89-95B5-4CEC49D50B34}" srcOrd="2" destOrd="0" presId="urn:microsoft.com/office/officeart/2005/8/layout/cycle7"/>
    <dgm:cxn modelId="{D14D48FD-60FE-479C-99FD-FB0AA4712B61}" type="presParOf" srcId="{A84F49CB-C1FC-445C-B637-1920898D4FAE}" destId="{64BE3DFA-2223-4407-B884-6E4C4F92A95A}" srcOrd="3" destOrd="0" presId="urn:microsoft.com/office/officeart/2005/8/layout/cycle7"/>
    <dgm:cxn modelId="{C046FE56-D560-489A-9F20-93BA9CC51490}" type="presParOf" srcId="{64BE3DFA-2223-4407-B884-6E4C4F92A95A}" destId="{DDBD8608-A0CC-4179-A91D-793611F1EFE5}" srcOrd="0" destOrd="0" presId="urn:microsoft.com/office/officeart/2005/8/layout/cycle7"/>
    <dgm:cxn modelId="{190ACB74-4976-4C54-A658-25969E45B69B}" type="presParOf" srcId="{A84F49CB-C1FC-445C-B637-1920898D4FAE}" destId="{9DD7AF06-6899-4195-84D5-B31B75D0020D}" srcOrd="4" destOrd="0" presId="urn:microsoft.com/office/officeart/2005/8/layout/cycle7"/>
    <dgm:cxn modelId="{0CBBAB95-0979-4B2A-A8EF-F7683BE7CBAC}" type="presParOf" srcId="{A84F49CB-C1FC-445C-B637-1920898D4FAE}" destId="{B93DB2F8-1FBC-469D-B7AD-44DADF7C1C19}" srcOrd="5" destOrd="0" presId="urn:microsoft.com/office/officeart/2005/8/layout/cycle7"/>
    <dgm:cxn modelId="{5BE97DF3-5E96-4B77-8C5F-13936C924976}" type="presParOf" srcId="{B93DB2F8-1FBC-469D-B7AD-44DADF7C1C19}" destId="{9C1F80CE-6C31-4441-9375-CC24D321C92D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ABD2A69-5AF7-4FEE-82C0-5B018CAB8BB5}">
      <dsp:nvSpPr>
        <dsp:cNvPr id="0" name=""/>
        <dsp:cNvSpPr/>
      </dsp:nvSpPr>
      <dsp:spPr>
        <a:xfrm>
          <a:off x="753684" y="222955"/>
          <a:ext cx="911981" cy="45599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JSC</a:t>
          </a:r>
        </a:p>
      </dsp:txBody>
      <dsp:txXfrm>
        <a:off x="753684" y="222955"/>
        <a:ext cx="911981" cy="455990"/>
      </dsp:txXfrm>
    </dsp:sp>
    <dsp:sp modelId="{548BD4A6-86DD-4B6A-9DD0-9165F95512C3}">
      <dsp:nvSpPr>
        <dsp:cNvPr id="0" name=""/>
        <dsp:cNvSpPr/>
      </dsp:nvSpPr>
      <dsp:spPr>
        <a:xfrm rot="3600000">
          <a:off x="1348466" y="1023560"/>
          <a:ext cx="475752" cy="159596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3600000">
        <a:off x="1348466" y="1023560"/>
        <a:ext cx="475752" cy="159596"/>
      </dsp:txXfrm>
    </dsp:sp>
    <dsp:sp modelId="{469C7E1E-CD43-4B89-95B5-4CEC49D50B34}">
      <dsp:nvSpPr>
        <dsp:cNvPr id="0" name=""/>
        <dsp:cNvSpPr/>
      </dsp:nvSpPr>
      <dsp:spPr>
        <a:xfrm>
          <a:off x="1507020" y="1527771"/>
          <a:ext cx="911981" cy="45599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MSI</a:t>
          </a:r>
        </a:p>
      </dsp:txBody>
      <dsp:txXfrm>
        <a:off x="1507020" y="1527771"/>
        <a:ext cx="911981" cy="455990"/>
      </dsp:txXfrm>
    </dsp:sp>
    <dsp:sp modelId="{64BE3DFA-2223-4407-B884-6E4C4F92A95A}">
      <dsp:nvSpPr>
        <dsp:cNvPr id="0" name=""/>
        <dsp:cNvSpPr/>
      </dsp:nvSpPr>
      <dsp:spPr>
        <a:xfrm rot="10800000">
          <a:off x="971798" y="1675968"/>
          <a:ext cx="475752" cy="159596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10800000">
        <a:off x="971798" y="1675968"/>
        <a:ext cx="475752" cy="159596"/>
      </dsp:txXfrm>
    </dsp:sp>
    <dsp:sp modelId="{9DD7AF06-6899-4195-84D5-B31B75D0020D}">
      <dsp:nvSpPr>
        <dsp:cNvPr id="0" name=""/>
        <dsp:cNvSpPr/>
      </dsp:nvSpPr>
      <dsp:spPr>
        <a:xfrm>
          <a:off x="348" y="1527771"/>
          <a:ext cx="911981" cy="45599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CLC</a:t>
          </a:r>
        </a:p>
      </dsp:txBody>
      <dsp:txXfrm>
        <a:off x="348" y="1527771"/>
        <a:ext cx="911981" cy="455990"/>
      </dsp:txXfrm>
    </dsp:sp>
    <dsp:sp modelId="{B93DB2F8-1FBC-469D-B7AD-44DADF7C1C19}">
      <dsp:nvSpPr>
        <dsp:cNvPr id="0" name=""/>
        <dsp:cNvSpPr/>
      </dsp:nvSpPr>
      <dsp:spPr>
        <a:xfrm rot="18000000">
          <a:off x="595130" y="1023560"/>
          <a:ext cx="475752" cy="159596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18000000">
        <a:off x="595130" y="1023560"/>
        <a:ext cx="475752" cy="1595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552B3-E9D5-457F-B093-F94938EC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Mindel</dc:creator>
  <cp:lastModifiedBy>sevens</cp:lastModifiedBy>
  <cp:revision>3</cp:revision>
  <cp:lastPrinted>2010-06-28T22:07:00Z</cp:lastPrinted>
  <dcterms:created xsi:type="dcterms:W3CDTF">2011-12-22T19:17:00Z</dcterms:created>
  <dcterms:modified xsi:type="dcterms:W3CDTF">2011-12-22T19:47:00Z</dcterms:modified>
</cp:coreProperties>
</file>